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E23F96" w14:textId="77777777" w:rsidR="00265892" w:rsidRDefault="00265892" w:rsidP="00265892">
      <w:pPr>
        <w:jc w:val="center"/>
        <w:rPr>
          <w:color w:val="D86DCB" w:themeColor="accent5" w:themeTint="99"/>
          <w:sz w:val="36"/>
          <w:szCs w:val="36"/>
        </w:rPr>
      </w:pPr>
      <w:r w:rsidRPr="00D26288">
        <w:rPr>
          <w:b/>
          <w:bCs/>
          <w:noProof/>
        </w:rPr>
        <w:drawing>
          <wp:anchor distT="0" distB="0" distL="114300" distR="114300" simplePos="0" relativeHeight="251658240" behindDoc="0" locked="0" layoutInCell="1" allowOverlap="1" wp14:anchorId="4EF713BC" wp14:editId="40E2DC19">
            <wp:simplePos x="0" y="0"/>
            <wp:positionH relativeFrom="column">
              <wp:posOffset>5972175</wp:posOffset>
            </wp:positionH>
            <wp:positionV relativeFrom="paragraph">
              <wp:posOffset>0</wp:posOffset>
            </wp:positionV>
            <wp:extent cx="542925" cy="344170"/>
            <wp:effectExtent l="0" t="0" r="9525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344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26288">
        <w:rPr>
          <w:b/>
          <w:bCs/>
          <w:noProof/>
        </w:rPr>
        <w:drawing>
          <wp:inline distT="0" distB="0" distL="0" distR="0" wp14:anchorId="4C14F913" wp14:editId="5CF15C34">
            <wp:extent cx="638175" cy="405051"/>
            <wp:effectExtent l="0" t="0" r="0" b="0"/>
            <wp:docPr id="1810631906" name="Picture 18106319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855" cy="4137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65892">
        <w:rPr>
          <w:b/>
          <w:color w:val="D86DCB" w:themeColor="accent5" w:themeTint="99"/>
          <w:sz w:val="36"/>
          <w:szCs w:val="36"/>
        </w:rPr>
        <w:t>Blackness Primary School</w:t>
      </w:r>
      <w:r>
        <w:rPr>
          <w:color w:val="D86DCB" w:themeColor="accent5" w:themeTint="99"/>
          <w:sz w:val="36"/>
          <w:szCs w:val="36"/>
        </w:rPr>
        <w:t xml:space="preserve">- </w:t>
      </w:r>
    </w:p>
    <w:p w14:paraId="76760EF7" w14:textId="1B04A2A7" w:rsidR="00265892" w:rsidRPr="00265892" w:rsidRDefault="00265892" w:rsidP="00265892">
      <w:pPr>
        <w:jc w:val="center"/>
        <w:rPr>
          <w:color w:val="D86DCB" w:themeColor="accent5" w:themeTint="99"/>
          <w:sz w:val="36"/>
          <w:szCs w:val="36"/>
        </w:rPr>
      </w:pPr>
      <w:r w:rsidRPr="00265892">
        <w:rPr>
          <w:b/>
          <w:color w:val="D86DCB" w:themeColor="accent5" w:themeTint="99"/>
          <w:sz w:val="36"/>
          <w:szCs w:val="36"/>
        </w:rPr>
        <w:t>Seesaw</w:t>
      </w:r>
      <w:r>
        <w:rPr>
          <w:b/>
          <w:color w:val="D86DCB" w:themeColor="accent5" w:themeTint="99"/>
          <w:sz w:val="36"/>
          <w:szCs w:val="36"/>
        </w:rPr>
        <w:t xml:space="preserve"> (inc. home learning)</w:t>
      </w:r>
      <w:r w:rsidRPr="00265892">
        <w:rPr>
          <w:b/>
          <w:color w:val="D86DCB" w:themeColor="accent5" w:themeTint="99"/>
          <w:sz w:val="36"/>
          <w:szCs w:val="36"/>
        </w:rPr>
        <w:t xml:space="preserve"> Polic</w:t>
      </w:r>
      <w:r>
        <w:rPr>
          <w:b/>
          <w:color w:val="D86DCB" w:themeColor="accent5" w:themeTint="99"/>
          <w:sz w:val="36"/>
          <w:szCs w:val="36"/>
        </w:rPr>
        <w:t xml:space="preserve">y </w:t>
      </w:r>
      <w:r w:rsidRPr="00265892">
        <w:rPr>
          <w:b/>
          <w:color w:val="D86DCB" w:themeColor="accent5" w:themeTint="99"/>
          <w:sz w:val="36"/>
          <w:szCs w:val="36"/>
        </w:rPr>
        <w:t>2026.27</w:t>
      </w:r>
      <w:r w:rsidRPr="00265892">
        <w:rPr>
          <w:b/>
          <w:bCs/>
          <w:noProof/>
        </w:rPr>
        <w:t xml:space="preserve"> </w:t>
      </w:r>
    </w:p>
    <w:p w14:paraId="678BCC45" w14:textId="77777777" w:rsidR="00F9099E" w:rsidRPr="00265892" w:rsidRDefault="00F9099E">
      <w:pPr>
        <w:rPr>
          <w:sz w:val="24"/>
          <w:szCs w:val="24"/>
        </w:rPr>
      </w:pPr>
    </w:p>
    <w:p w14:paraId="6D008ADD" w14:textId="77777777" w:rsidR="00265892" w:rsidRPr="00265892" w:rsidRDefault="00265892" w:rsidP="00265892">
      <w:pPr>
        <w:rPr>
          <w:sz w:val="24"/>
          <w:szCs w:val="24"/>
        </w:rPr>
      </w:pPr>
      <w:r w:rsidRPr="00265892">
        <w:rPr>
          <w:sz w:val="24"/>
          <w:szCs w:val="24"/>
        </w:rPr>
        <w:t xml:space="preserve">Seesaw is DCC digital platform used across all settings in Dundee. It is to be used for: </w:t>
      </w:r>
    </w:p>
    <w:p w14:paraId="48DC2045" w14:textId="77777777" w:rsidR="00265892" w:rsidRPr="00265892" w:rsidRDefault="00265892" w:rsidP="00265892">
      <w:pPr>
        <w:pStyle w:val="ListParagraph"/>
        <w:numPr>
          <w:ilvl w:val="0"/>
          <w:numId w:val="1"/>
        </w:numPr>
        <w:rPr>
          <w:b/>
          <w:bCs/>
          <w:color w:val="000000" w:themeColor="text1"/>
          <w:sz w:val="24"/>
          <w:szCs w:val="24"/>
        </w:rPr>
      </w:pPr>
      <w:r w:rsidRPr="00265892">
        <w:rPr>
          <w:b/>
          <w:bCs/>
          <w:color w:val="000000" w:themeColor="text1"/>
          <w:sz w:val="24"/>
          <w:szCs w:val="24"/>
        </w:rPr>
        <w:t xml:space="preserve">Evidence of learning </w:t>
      </w:r>
    </w:p>
    <w:p w14:paraId="3FCEC4C4" w14:textId="77777777" w:rsidR="00265892" w:rsidRPr="00265892" w:rsidRDefault="00265892" w:rsidP="00265892">
      <w:pPr>
        <w:pStyle w:val="ListParagraph"/>
        <w:numPr>
          <w:ilvl w:val="0"/>
          <w:numId w:val="1"/>
        </w:numPr>
        <w:rPr>
          <w:b/>
          <w:bCs/>
          <w:color w:val="000000" w:themeColor="text1"/>
          <w:sz w:val="24"/>
          <w:szCs w:val="24"/>
        </w:rPr>
      </w:pPr>
      <w:r w:rsidRPr="00265892">
        <w:rPr>
          <w:b/>
          <w:bCs/>
          <w:color w:val="000000" w:themeColor="text1"/>
          <w:sz w:val="24"/>
          <w:szCs w:val="24"/>
        </w:rPr>
        <w:t xml:space="preserve">Sharing learning with families </w:t>
      </w:r>
    </w:p>
    <w:p w14:paraId="37757496" w14:textId="4F9B1C99" w:rsidR="00265892" w:rsidRPr="00265892" w:rsidRDefault="00265892" w:rsidP="00265892">
      <w:pPr>
        <w:pStyle w:val="ListParagraph"/>
        <w:numPr>
          <w:ilvl w:val="0"/>
          <w:numId w:val="1"/>
        </w:numPr>
        <w:rPr>
          <w:b/>
          <w:bCs/>
          <w:color w:val="000000" w:themeColor="text1"/>
          <w:sz w:val="24"/>
          <w:szCs w:val="24"/>
        </w:rPr>
      </w:pPr>
      <w:r w:rsidRPr="00265892">
        <w:rPr>
          <w:b/>
          <w:bCs/>
          <w:color w:val="000000" w:themeColor="text1"/>
          <w:sz w:val="24"/>
          <w:szCs w:val="24"/>
        </w:rPr>
        <w:t>Supporting ICT to enhance learning</w:t>
      </w:r>
    </w:p>
    <w:p w14:paraId="410954C1" w14:textId="23009E5C" w:rsidR="00265892" w:rsidRPr="00265892" w:rsidRDefault="00265892" w:rsidP="00265892">
      <w:pPr>
        <w:rPr>
          <w:rFonts w:cstheme="minorHAnsi"/>
          <w:sz w:val="24"/>
          <w:szCs w:val="24"/>
        </w:rPr>
      </w:pPr>
      <w:r w:rsidRPr="00265892">
        <w:rPr>
          <w:rFonts w:cstheme="minorHAnsi"/>
          <w:sz w:val="24"/>
          <w:szCs w:val="24"/>
        </w:rPr>
        <w:t xml:space="preserve">Within Blackness, Seesaw should be used to communicate learning with home, share successes and store evidence of learning.   </w:t>
      </w:r>
    </w:p>
    <w:p w14:paraId="1E053F51" w14:textId="3D6BEF8D" w:rsidR="00265892" w:rsidRPr="00265892" w:rsidRDefault="00265892" w:rsidP="00265892">
      <w:pPr>
        <w:rPr>
          <w:rFonts w:cstheme="minorHAnsi"/>
          <w:sz w:val="24"/>
          <w:szCs w:val="24"/>
        </w:rPr>
      </w:pPr>
      <w:r w:rsidRPr="00265892">
        <w:rPr>
          <w:rFonts w:cstheme="minorHAnsi"/>
          <w:sz w:val="24"/>
          <w:szCs w:val="24"/>
        </w:rPr>
        <w:t>Each class should have 3</w:t>
      </w:r>
      <w:r w:rsidR="00D41239">
        <w:rPr>
          <w:rFonts w:cstheme="minorHAnsi"/>
          <w:sz w:val="24"/>
          <w:szCs w:val="24"/>
        </w:rPr>
        <w:t>*</w:t>
      </w:r>
      <w:r w:rsidRPr="00265892">
        <w:rPr>
          <w:rFonts w:cstheme="minorHAnsi"/>
          <w:sz w:val="24"/>
          <w:szCs w:val="24"/>
        </w:rPr>
        <w:t xml:space="preserve"> </w:t>
      </w:r>
      <w:proofErr w:type="spellStart"/>
      <w:r w:rsidRPr="00265892">
        <w:rPr>
          <w:rFonts w:cstheme="minorHAnsi"/>
          <w:sz w:val="24"/>
          <w:szCs w:val="24"/>
        </w:rPr>
        <w:t>Ipad’s</w:t>
      </w:r>
      <w:proofErr w:type="spellEnd"/>
      <w:r w:rsidRPr="00265892">
        <w:rPr>
          <w:rFonts w:cstheme="minorHAnsi"/>
          <w:sz w:val="24"/>
          <w:szCs w:val="24"/>
        </w:rPr>
        <w:t xml:space="preserve"> to support uploading and recording of work.</w:t>
      </w:r>
    </w:p>
    <w:p w14:paraId="63505DFF" w14:textId="5ECFD065" w:rsidR="00265892" w:rsidRDefault="00265892" w:rsidP="00265892">
      <w:pPr>
        <w:rPr>
          <w:sz w:val="24"/>
          <w:szCs w:val="24"/>
        </w:rPr>
      </w:pPr>
      <w:r w:rsidRPr="00265892">
        <w:rPr>
          <w:sz w:val="24"/>
          <w:szCs w:val="24"/>
        </w:rPr>
        <w:t xml:space="preserve">Both the pupils and teachers can upload work using individual and class QR codes. </w:t>
      </w:r>
    </w:p>
    <w:p w14:paraId="2B651873" w14:textId="77777777" w:rsidR="00D41239" w:rsidRPr="00D41239" w:rsidRDefault="00D41239" w:rsidP="00265892">
      <w:pPr>
        <w:rPr>
          <w:sz w:val="24"/>
          <w:szCs w:val="24"/>
        </w:rPr>
      </w:pPr>
    </w:p>
    <w:p w14:paraId="17EE5CDE" w14:textId="7F8AF3FC" w:rsidR="00265892" w:rsidRPr="00265892" w:rsidRDefault="00265892" w:rsidP="00265892">
      <w:pPr>
        <w:rPr>
          <w:b/>
          <w:color w:val="D86DCB" w:themeColor="accent5" w:themeTint="99"/>
          <w:sz w:val="24"/>
          <w:szCs w:val="24"/>
          <w:u w:val="single"/>
        </w:rPr>
      </w:pPr>
      <w:r w:rsidRPr="00265892">
        <w:rPr>
          <w:b/>
          <w:color w:val="D86DCB" w:themeColor="accent5" w:themeTint="99"/>
          <w:sz w:val="24"/>
          <w:szCs w:val="24"/>
          <w:u w:val="single"/>
        </w:rPr>
        <w:t>Blackness Min. Expectations</w:t>
      </w:r>
    </w:p>
    <w:p w14:paraId="2E6D6D1E" w14:textId="210BCE2D" w:rsidR="00265892" w:rsidRDefault="00265892" w:rsidP="00265892">
      <w:pPr>
        <w:pStyle w:val="ListParagraph"/>
        <w:numPr>
          <w:ilvl w:val="0"/>
          <w:numId w:val="2"/>
        </w:numPr>
        <w:rPr>
          <w:rFonts w:cstheme="minorHAnsi"/>
          <w:sz w:val="24"/>
          <w:szCs w:val="24"/>
        </w:rPr>
      </w:pPr>
      <w:r w:rsidRPr="00376A03">
        <w:rPr>
          <w:rFonts w:cstheme="minorHAnsi"/>
          <w:sz w:val="24"/>
          <w:szCs w:val="24"/>
        </w:rPr>
        <w:t>At least 2 posts per child per</w:t>
      </w:r>
      <w:r w:rsidRPr="00265892">
        <w:rPr>
          <w:rFonts w:cstheme="minorHAnsi"/>
          <w:sz w:val="24"/>
          <w:szCs w:val="24"/>
        </w:rPr>
        <w:t xml:space="preserve"> week</w:t>
      </w:r>
      <w:r w:rsidR="000A7E72">
        <w:rPr>
          <w:rFonts w:cstheme="minorHAnsi"/>
          <w:sz w:val="24"/>
          <w:szCs w:val="24"/>
        </w:rPr>
        <w:t xml:space="preserve"> (w</w:t>
      </w:r>
      <w:r w:rsidRPr="00265892">
        <w:rPr>
          <w:rFonts w:cstheme="minorHAnsi"/>
          <w:sz w:val="24"/>
          <w:szCs w:val="24"/>
        </w:rPr>
        <w:t>hole class, group or individual)</w:t>
      </w:r>
      <w:r w:rsidR="000A7E72">
        <w:rPr>
          <w:rFonts w:cstheme="minorHAnsi"/>
          <w:sz w:val="24"/>
          <w:szCs w:val="24"/>
        </w:rPr>
        <w:t xml:space="preserve">. </w:t>
      </w:r>
    </w:p>
    <w:p w14:paraId="1EC81EE8" w14:textId="49FDE3D1" w:rsidR="00846D29" w:rsidRPr="00265892" w:rsidRDefault="00846D29" w:rsidP="00265892">
      <w:pPr>
        <w:pStyle w:val="ListParagraph"/>
        <w:numPr>
          <w:ilvl w:val="0"/>
          <w:numId w:val="2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RCT staff to upload evidence of work for relevant classes (week A </w:t>
      </w:r>
      <w:r w:rsidR="00704C46">
        <w:rPr>
          <w:rFonts w:cstheme="minorHAnsi"/>
          <w:sz w:val="24"/>
          <w:szCs w:val="24"/>
        </w:rPr>
        <w:t>and</w:t>
      </w:r>
      <w:r>
        <w:rPr>
          <w:rFonts w:cstheme="minorHAnsi"/>
          <w:sz w:val="24"/>
          <w:szCs w:val="24"/>
        </w:rPr>
        <w:t xml:space="preserve"> B rota for coverage of </w:t>
      </w:r>
      <w:r w:rsidR="00704C46">
        <w:rPr>
          <w:rFonts w:cstheme="minorHAnsi"/>
          <w:sz w:val="24"/>
          <w:szCs w:val="24"/>
        </w:rPr>
        <w:t>classes</w:t>
      </w:r>
      <w:r>
        <w:rPr>
          <w:rFonts w:cstheme="minorHAnsi"/>
          <w:sz w:val="24"/>
          <w:szCs w:val="24"/>
        </w:rPr>
        <w:t xml:space="preserve">). </w:t>
      </w:r>
    </w:p>
    <w:p w14:paraId="36FFE1C7" w14:textId="77777777" w:rsidR="00265892" w:rsidRPr="00265892" w:rsidRDefault="00265892" w:rsidP="00265892">
      <w:pPr>
        <w:pStyle w:val="ListParagraph"/>
        <w:numPr>
          <w:ilvl w:val="0"/>
          <w:numId w:val="2"/>
        </w:numPr>
        <w:rPr>
          <w:rFonts w:cstheme="minorHAnsi"/>
          <w:sz w:val="24"/>
          <w:szCs w:val="24"/>
        </w:rPr>
      </w:pPr>
      <w:r w:rsidRPr="00265892">
        <w:rPr>
          <w:rFonts w:cstheme="minorHAnsi"/>
          <w:sz w:val="24"/>
          <w:szCs w:val="24"/>
        </w:rPr>
        <w:t>Ensure there is a mixture of “doing” pictures and learning achieved/evidence pictures.</w:t>
      </w:r>
    </w:p>
    <w:p w14:paraId="46AEC88F" w14:textId="4425DEB1" w:rsidR="00265892" w:rsidRPr="00265892" w:rsidRDefault="00265892" w:rsidP="00265892">
      <w:pPr>
        <w:pStyle w:val="ListParagraph"/>
        <w:numPr>
          <w:ilvl w:val="0"/>
          <w:numId w:val="2"/>
        </w:numPr>
        <w:rPr>
          <w:rFonts w:cstheme="minorHAnsi"/>
          <w:sz w:val="24"/>
          <w:szCs w:val="24"/>
        </w:rPr>
      </w:pPr>
      <w:r w:rsidRPr="00265892">
        <w:rPr>
          <w:rFonts w:cstheme="minorHAnsi"/>
          <w:sz w:val="24"/>
          <w:szCs w:val="24"/>
        </w:rPr>
        <w:t>All members of team that teach and support class to have access to class and be involved in posting.</w:t>
      </w:r>
      <w:r w:rsidR="00504467">
        <w:rPr>
          <w:rFonts w:cstheme="minorHAnsi"/>
          <w:sz w:val="24"/>
          <w:szCs w:val="24"/>
        </w:rPr>
        <w:t xml:space="preserve"> (Teachers, RCT, support staff, RWI staff, SLT, Emma</w:t>
      </w:r>
      <w:r w:rsidR="00D41239">
        <w:rPr>
          <w:rFonts w:cstheme="minorHAnsi"/>
          <w:sz w:val="24"/>
          <w:szCs w:val="24"/>
        </w:rPr>
        <w:t>, Frances</w:t>
      </w:r>
      <w:r w:rsidR="00504467">
        <w:rPr>
          <w:rFonts w:cstheme="minorHAnsi"/>
          <w:sz w:val="24"/>
          <w:szCs w:val="24"/>
        </w:rPr>
        <w:t xml:space="preserve">) </w:t>
      </w:r>
    </w:p>
    <w:p w14:paraId="3A50E11A" w14:textId="4F4361AF" w:rsidR="00265892" w:rsidRPr="00265892" w:rsidRDefault="00265892" w:rsidP="00265892">
      <w:pPr>
        <w:pStyle w:val="ListParagraph"/>
        <w:numPr>
          <w:ilvl w:val="0"/>
          <w:numId w:val="2"/>
        </w:numPr>
        <w:rPr>
          <w:rFonts w:cstheme="minorHAnsi"/>
          <w:sz w:val="24"/>
          <w:szCs w:val="24"/>
        </w:rPr>
      </w:pPr>
      <w:r w:rsidRPr="00265892">
        <w:rPr>
          <w:rFonts w:cstheme="minorHAnsi"/>
          <w:sz w:val="24"/>
          <w:szCs w:val="24"/>
        </w:rPr>
        <w:t>All posts to be categorised into folders. (</w:t>
      </w:r>
      <w:r w:rsidR="00704C46">
        <w:rPr>
          <w:rFonts w:cstheme="minorHAnsi"/>
          <w:sz w:val="24"/>
          <w:szCs w:val="24"/>
        </w:rPr>
        <w:t>Appendix 1</w:t>
      </w:r>
      <w:r w:rsidRPr="00265892">
        <w:rPr>
          <w:rFonts w:cstheme="minorHAnsi"/>
          <w:sz w:val="24"/>
          <w:szCs w:val="24"/>
        </w:rPr>
        <w:t xml:space="preserve">). </w:t>
      </w:r>
    </w:p>
    <w:p w14:paraId="4BD88367" w14:textId="77777777" w:rsidR="00265892" w:rsidRPr="00265892" w:rsidRDefault="00265892" w:rsidP="00265892">
      <w:pPr>
        <w:pStyle w:val="ListParagraph"/>
        <w:numPr>
          <w:ilvl w:val="0"/>
          <w:numId w:val="2"/>
        </w:numPr>
        <w:rPr>
          <w:rFonts w:cstheme="minorHAnsi"/>
          <w:sz w:val="24"/>
          <w:szCs w:val="24"/>
        </w:rPr>
      </w:pPr>
      <w:r w:rsidRPr="00265892">
        <w:rPr>
          <w:rFonts w:cstheme="minorHAnsi"/>
          <w:sz w:val="24"/>
          <w:szCs w:val="24"/>
        </w:rPr>
        <w:t>Look for opportunities to send good news home.</w:t>
      </w:r>
    </w:p>
    <w:p w14:paraId="2D699EE6" w14:textId="6B7F7E82" w:rsidR="00265892" w:rsidRPr="00265892" w:rsidRDefault="00265892" w:rsidP="00265892">
      <w:pPr>
        <w:numPr>
          <w:ilvl w:val="0"/>
          <w:numId w:val="2"/>
        </w:numPr>
        <w:shd w:val="clear" w:color="auto" w:fill="FFFFFF"/>
        <w:spacing w:after="0" w:line="240" w:lineRule="auto"/>
        <w:rPr>
          <w:rFonts w:eastAsia="Times New Roman" w:cs="Arial"/>
          <w:color w:val="000000"/>
          <w:sz w:val="24"/>
          <w:szCs w:val="24"/>
          <w:lang w:eastAsia="en-GB"/>
        </w:rPr>
      </w:pPr>
      <w:r w:rsidRPr="00265892">
        <w:rPr>
          <w:rFonts w:eastAsia="Times New Roman" w:cs="Arial"/>
          <w:color w:val="000000"/>
          <w:sz w:val="24"/>
          <w:szCs w:val="24"/>
          <w:bdr w:val="none" w:sz="0" w:space="0" w:color="auto" w:frame="1"/>
          <w:lang w:eastAsia="en-GB"/>
        </w:rPr>
        <w:t xml:space="preserve">Weekly </w:t>
      </w:r>
      <w:r w:rsidR="00504467">
        <w:rPr>
          <w:rFonts w:eastAsia="Times New Roman" w:cs="Arial"/>
          <w:color w:val="000000"/>
          <w:sz w:val="24"/>
          <w:szCs w:val="24"/>
          <w:bdr w:val="none" w:sz="0" w:space="0" w:color="auto" w:frame="1"/>
          <w:lang w:eastAsia="en-GB"/>
        </w:rPr>
        <w:t>information</w:t>
      </w:r>
      <w:r w:rsidRPr="00265892">
        <w:rPr>
          <w:rFonts w:eastAsia="Times New Roman" w:cs="Arial"/>
          <w:color w:val="000000"/>
          <w:sz w:val="24"/>
          <w:szCs w:val="24"/>
          <w:bdr w:val="none" w:sz="0" w:space="0" w:color="auto" w:frame="1"/>
          <w:lang w:eastAsia="en-GB"/>
        </w:rPr>
        <w:t xml:space="preserve"> about class learning – a statement for literacy/maths/health and well-being</w:t>
      </w:r>
      <w:r w:rsidR="00504467">
        <w:rPr>
          <w:rFonts w:eastAsia="Times New Roman" w:cs="Arial"/>
          <w:color w:val="000000"/>
          <w:sz w:val="24"/>
          <w:szCs w:val="24"/>
          <w:bdr w:val="none" w:sz="0" w:space="0" w:color="auto" w:frame="1"/>
          <w:lang w:eastAsia="en-GB"/>
        </w:rPr>
        <w:t xml:space="preserve"> posted using the Blackness template (</w:t>
      </w:r>
      <w:r w:rsidR="00952D7F">
        <w:rPr>
          <w:rFonts w:eastAsia="Times New Roman" w:cs="Arial"/>
          <w:color w:val="000000"/>
          <w:sz w:val="24"/>
          <w:szCs w:val="24"/>
          <w:bdr w:val="none" w:sz="0" w:space="0" w:color="auto" w:frame="1"/>
          <w:lang w:eastAsia="en-GB"/>
        </w:rPr>
        <w:t xml:space="preserve">appendix </w:t>
      </w:r>
      <w:r w:rsidR="00704C46">
        <w:rPr>
          <w:rFonts w:eastAsia="Times New Roman" w:cs="Arial"/>
          <w:color w:val="000000"/>
          <w:sz w:val="24"/>
          <w:szCs w:val="24"/>
          <w:bdr w:val="none" w:sz="0" w:space="0" w:color="auto" w:frame="1"/>
          <w:lang w:eastAsia="en-GB"/>
        </w:rPr>
        <w:t>2</w:t>
      </w:r>
      <w:r w:rsidR="00504467">
        <w:rPr>
          <w:rFonts w:eastAsia="Times New Roman" w:cs="Arial"/>
          <w:color w:val="000000"/>
          <w:sz w:val="24"/>
          <w:szCs w:val="24"/>
          <w:bdr w:val="none" w:sz="0" w:space="0" w:color="auto" w:frame="1"/>
          <w:lang w:eastAsia="en-GB"/>
        </w:rPr>
        <w:t xml:space="preserve">). </w:t>
      </w:r>
    </w:p>
    <w:p w14:paraId="13609ED0" w14:textId="77777777" w:rsidR="00265892" w:rsidRPr="00265892" w:rsidRDefault="00265892" w:rsidP="00265892">
      <w:pPr>
        <w:numPr>
          <w:ilvl w:val="0"/>
          <w:numId w:val="2"/>
        </w:numPr>
        <w:shd w:val="clear" w:color="auto" w:fill="FFFFFF"/>
        <w:spacing w:after="0" w:line="240" w:lineRule="auto"/>
        <w:rPr>
          <w:rFonts w:eastAsia="Times New Roman" w:cs="Arial"/>
          <w:color w:val="000000"/>
          <w:sz w:val="24"/>
          <w:szCs w:val="24"/>
          <w:lang w:eastAsia="en-GB"/>
        </w:rPr>
      </w:pPr>
      <w:r w:rsidRPr="00265892">
        <w:rPr>
          <w:rFonts w:eastAsia="Times New Roman" w:cs="Arial"/>
          <w:color w:val="000000"/>
          <w:sz w:val="24"/>
          <w:szCs w:val="24"/>
          <w:bdr w:val="none" w:sz="0" w:space="0" w:color="auto" w:frame="1"/>
          <w:lang w:eastAsia="en-GB"/>
        </w:rPr>
        <w:t xml:space="preserve">Useful websites to be added to each class </w:t>
      </w:r>
      <w:proofErr w:type="spellStart"/>
      <w:r w:rsidRPr="00265892">
        <w:rPr>
          <w:rFonts w:eastAsia="Times New Roman" w:cs="Arial"/>
          <w:color w:val="000000"/>
          <w:sz w:val="24"/>
          <w:szCs w:val="24"/>
          <w:bdr w:val="none" w:sz="0" w:space="0" w:color="auto" w:frame="1"/>
          <w:lang w:eastAsia="en-GB"/>
        </w:rPr>
        <w:t>SeeSaw</w:t>
      </w:r>
      <w:proofErr w:type="spellEnd"/>
      <w:r w:rsidRPr="00265892">
        <w:rPr>
          <w:rFonts w:eastAsia="Times New Roman" w:cs="Arial"/>
          <w:color w:val="000000"/>
          <w:sz w:val="24"/>
          <w:szCs w:val="24"/>
          <w:bdr w:val="none" w:sz="0" w:space="0" w:color="auto" w:frame="1"/>
          <w:lang w:eastAsia="en-GB"/>
        </w:rPr>
        <w:t xml:space="preserve"> – these can be used at home to reinforce literacy/numeracy or other areas of the curriculum.</w:t>
      </w:r>
    </w:p>
    <w:p w14:paraId="7753B699" w14:textId="632E1053" w:rsidR="00265892" w:rsidRDefault="00265892" w:rsidP="00265892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rPr>
          <w:rFonts w:eastAsia="Times New Roman" w:cs="Arial"/>
          <w:color w:val="000000"/>
          <w:sz w:val="24"/>
          <w:szCs w:val="24"/>
          <w:lang w:eastAsia="en-GB"/>
        </w:rPr>
      </w:pPr>
      <w:r w:rsidRPr="00265892">
        <w:rPr>
          <w:rFonts w:eastAsia="Times New Roman" w:cs="Arial"/>
          <w:color w:val="000000"/>
          <w:sz w:val="24"/>
          <w:szCs w:val="24"/>
          <w:lang w:eastAsia="en-GB"/>
        </w:rPr>
        <w:t xml:space="preserve">Home learning will to </w:t>
      </w:r>
      <w:proofErr w:type="spellStart"/>
      <w:r w:rsidRPr="00265892">
        <w:rPr>
          <w:rFonts w:eastAsia="Times New Roman" w:cs="Arial"/>
          <w:color w:val="000000"/>
          <w:sz w:val="24"/>
          <w:szCs w:val="24"/>
          <w:lang w:eastAsia="en-GB"/>
        </w:rPr>
        <w:t>shared</w:t>
      </w:r>
      <w:proofErr w:type="spellEnd"/>
      <w:r w:rsidRPr="00265892">
        <w:rPr>
          <w:rFonts w:eastAsia="Times New Roman" w:cs="Arial"/>
          <w:color w:val="000000"/>
          <w:sz w:val="24"/>
          <w:szCs w:val="24"/>
          <w:lang w:eastAsia="en-GB"/>
        </w:rPr>
        <w:t xml:space="preserve"> via </w:t>
      </w:r>
      <w:proofErr w:type="spellStart"/>
      <w:r w:rsidRPr="00265892">
        <w:rPr>
          <w:rFonts w:eastAsia="Times New Roman" w:cs="Arial"/>
          <w:color w:val="000000"/>
          <w:sz w:val="24"/>
          <w:szCs w:val="24"/>
          <w:lang w:eastAsia="en-GB"/>
        </w:rPr>
        <w:t>SeeSaw</w:t>
      </w:r>
      <w:proofErr w:type="spellEnd"/>
      <w:r w:rsidRPr="00265892">
        <w:rPr>
          <w:rFonts w:eastAsia="Times New Roman" w:cs="Arial"/>
          <w:color w:val="000000"/>
          <w:sz w:val="24"/>
          <w:szCs w:val="24"/>
          <w:lang w:eastAsia="en-GB"/>
        </w:rPr>
        <w:t xml:space="preserve"> for every year group on a weekly basis.  </w:t>
      </w:r>
    </w:p>
    <w:p w14:paraId="1C2A145D" w14:textId="03975C97" w:rsidR="00952D7F" w:rsidRDefault="00952D7F" w:rsidP="00265892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rPr>
          <w:rFonts w:eastAsia="Times New Roman" w:cs="Arial"/>
          <w:color w:val="000000"/>
          <w:sz w:val="24"/>
          <w:szCs w:val="24"/>
          <w:lang w:eastAsia="en-GB"/>
        </w:rPr>
      </w:pPr>
      <w:r>
        <w:rPr>
          <w:rFonts w:eastAsia="Times New Roman" w:cs="Arial"/>
          <w:color w:val="000000"/>
          <w:sz w:val="24"/>
          <w:szCs w:val="24"/>
          <w:lang w:eastAsia="en-GB"/>
        </w:rPr>
        <w:t xml:space="preserve">Seesaw poster displayed clearly in class </w:t>
      </w:r>
      <w:r w:rsidR="00244CBE">
        <w:rPr>
          <w:rFonts w:eastAsia="Times New Roman" w:cs="Arial"/>
          <w:color w:val="000000"/>
          <w:sz w:val="24"/>
          <w:szCs w:val="24"/>
          <w:lang w:eastAsia="en-GB"/>
        </w:rPr>
        <w:t>(</w:t>
      </w:r>
      <w:r>
        <w:rPr>
          <w:rFonts w:eastAsia="Times New Roman" w:cs="Arial"/>
          <w:color w:val="000000"/>
          <w:sz w:val="24"/>
          <w:szCs w:val="24"/>
          <w:lang w:eastAsia="en-GB"/>
        </w:rPr>
        <w:t>at pupil level</w:t>
      </w:r>
      <w:r w:rsidR="00244CBE">
        <w:rPr>
          <w:rFonts w:eastAsia="Times New Roman" w:cs="Arial"/>
          <w:color w:val="000000"/>
          <w:sz w:val="24"/>
          <w:szCs w:val="24"/>
          <w:lang w:eastAsia="en-GB"/>
        </w:rPr>
        <w:t>)</w:t>
      </w:r>
      <w:r>
        <w:rPr>
          <w:rFonts w:eastAsia="Times New Roman" w:cs="Arial"/>
          <w:color w:val="000000"/>
          <w:sz w:val="24"/>
          <w:szCs w:val="24"/>
          <w:lang w:eastAsia="en-GB"/>
        </w:rPr>
        <w:t>. P1-2</w:t>
      </w:r>
      <w:r w:rsidR="00244CBE">
        <w:rPr>
          <w:rFonts w:eastAsia="Times New Roman" w:cs="Arial"/>
          <w:color w:val="000000"/>
          <w:sz w:val="24"/>
          <w:szCs w:val="24"/>
          <w:lang w:eastAsia="en-GB"/>
        </w:rPr>
        <w:t>/3 cohorts to use</w:t>
      </w:r>
      <w:r>
        <w:rPr>
          <w:rFonts w:eastAsia="Times New Roman" w:cs="Arial"/>
          <w:color w:val="000000"/>
          <w:sz w:val="24"/>
          <w:szCs w:val="24"/>
          <w:lang w:eastAsia="en-GB"/>
        </w:rPr>
        <w:t xml:space="preserve"> visual sentence starter </w:t>
      </w:r>
      <w:r w:rsidR="00CE2681">
        <w:rPr>
          <w:rFonts w:eastAsia="Times New Roman" w:cs="Arial"/>
          <w:color w:val="000000"/>
          <w:sz w:val="24"/>
          <w:szCs w:val="24"/>
          <w:lang w:eastAsia="en-GB"/>
        </w:rPr>
        <w:t>prompts</w:t>
      </w:r>
      <w:r>
        <w:rPr>
          <w:rFonts w:eastAsia="Times New Roman" w:cs="Arial"/>
          <w:color w:val="000000"/>
          <w:sz w:val="24"/>
          <w:szCs w:val="24"/>
          <w:lang w:eastAsia="en-GB"/>
        </w:rPr>
        <w:t xml:space="preserve"> and P3-7 to use the laminate sentence starter </w:t>
      </w:r>
      <w:r w:rsidR="00CE2681">
        <w:rPr>
          <w:rFonts w:eastAsia="Times New Roman" w:cs="Arial"/>
          <w:color w:val="000000"/>
          <w:sz w:val="24"/>
          <w:szCs w:val="24"/>
          <w:lang w:eastAsia="en-GB"/>
        </w:rPr>
        <w:t>prompts</w:t>
      </w:r>
      <w:r>
        <w:rPr>
          <w:rFonts w:eastAsia="Times New Roman" w:cs="Arial"/>
          <w:color w:val="000000"/>
          <w:sz w:val="24"/>
          <w:szCs w:val="24"/>
          <w:lang w:eastAsia="en-GB"/>
        </w:rPr>
        <w:t xml:space="preserve">. (appendix </w:t>
      </w:r>
      <w:r w:rsidR="00704C46">
        <w:rPr>
          <w:rFonts w:eastAsia="Times New Roman" w:cs="Arial"/>
          <w:color w:val="000000"/>
          <w:sz w:val="24"/>
          <w:szCs w:val="24"/>
          <w:lang w:eastAsia="en-GB"/>
        </w:rPr>
        <w:t>3</w:t>
      </w:r>
      <w:r>
        <w:rPr>
          <w:rFonts w:eastAsia="Times New Roman" w:cs="Arial"/>
          <w:color w:val="000000"/>
          <w:sz w:val="24"/>
          <w:szCs w:val="24"/>
          <w:lang w:eastAsia="en-GB"/>
        </w:rPr>
        <w:t xml:space="preserve">). </w:t>
      </w:r>
    </w:p>
    <w:p w14:paraId="22F39532" w14:textId="6B74DFAD" w:rsidR="005C69C5" w:rsidRDefault="005C69C5" w:rsidP="00265892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rPr>
          <w:rFonts w:eastAsia="Times New Roman" w:cs="Arial"/>
          <w:color w:val="000000"/>
          <w:sz w:val="24"/>
          <w:szCs w:val="24"/>
          <w:lang w:eastAsia="en-GB"/>
        </w:rPr>
      </w:pPr>
      <w:r>
        <w:rPr>
          <w:rFonts w:eastAsia="Times New Roman" w:cs="Arial"/>
          <w:color w:val="000000"/>
          <w:sz w:val="24"/>
          <w:szCs w:val="24"/>
          <w:lang w:eastAsia="en-GB"/>
        </w:rPr>
        <w:t xml:space="preserve">QR codes </w:t>
      </w:r>
      <w:r w:rsidR="00BB664C">
        <w:rPr>
          <w:rFonts w:eastAsia="Times New Roman" w:cs="Arial"/>
          <w:color w:val="000000"/>
          <w:sz w:val="24"/>
          <w:szCs w:val="24"/>
          <w:lang w:eastAsia="en-GB"/>
        </w:rPr>
        <w:t>linked to</w:t>
      </w:r>
      <w:r>
        <w:rPr>
          <w:rFonts w:eastAsia="Times New Roman" w:cs="Arial"/>
          <w:color w:val="000000"/>
          <w:sz w:val="24"/>
          <w:szCs w:val="24"/>
          <w:lang w:eastAsia="en-GB"/>
        </w:rPr>
        <w:t xml:space="preserve"> seesaw</w:t>
      </w:r>
      <w:r w:rsidR="00BB664C">
        <w:rPr>
          <w:rFonts w:eastAsia="Times New Roman" w:cs="Arial"/>
          <w:color w:val="000000"/>
          <w:sz w:val="24"/>
          <w:szCs w:val="24"/>
          <w:lang w:eastAsia="en-GB"/>
        </w:rPr>
        <w:t xml:space="preserve"> evident in </w:t>
      </w:r>
      <w:r w:rsidR="00CE2681">
        <w:rPr>
          <w:rFonts w:eastAsia="Times New Roman" w:cs="Arial"/>
          <w:color w:val="000000"/>
          <w:sz w:val="24"/>
          <w:szCs w:val="24"/>
          <w:lang w:eastAsia="en-GB"/>
        </w:rPr>
        <w:t>displays</w:t>
      </w:r>
      <w:r w:rsidR="00BB664C">
        <w:rPr>
          <w:rFonts w:eastAsia="Times New Roman" w:cs="Arial"/>
          <w:color w:val="000000"/>
          <w:sz w:val="24"/>
          <w:szCs w:val="24"/>
          <w:lang w:eastAsia="en-GB"/>
        </w:rPr>
        <w:t xml:space="preserve"> throughout your classroom. </w:t>
      </w:r>
      <w:r>
        <w:rPr>
          <w:rFonts w:eastAsia="Times New Roman" w:cs="Arial"/>
          <w:color w:val="000000"/>
          <w:sz w:val="24"/>
          <w:szCs w:val="24"/>
          <w:lang w:eastAsia="en-GB"/>
        </w:rPr>
        <w:t xml:space="preserve"> </w:t>
      </w:r>
    </w:p>
    <w:p w14:paraId="74FF9F18" w14:textId="77777777" w:rsidR="00265892" w:rsidRPr="00265892" w:rsidRDefault="00265892" w:rsidP="00265892">
      <w:pPr>
        <w:pStyle w:val="ListParagraph"/>
        <w:shd w:val="clear" w:color="auto" w:fill="FFFFFF"/>
        <w:spacing w:after="0" w:line="240" w:lineRule="auto"/>
        <w:rPr>
          <w:rFonts w:eastAsia="Times New Roman" w:cs="Arial"/>
          <w:color w:val="000000"/>
          <w:sz w:val="24"/>
          <w:szCs w:val="24"/>
          <w:lang w:eastAsia="en-GB"/>
        </w:rPr>
      </w:pPr>
    </w:p>
    <w:p w14:paraId="59E4B186" w14:textId="23CD015D" w:rsidR="00265892" w:rsidRPr="00265892" w:rsidRDefault="00265892" w:rsidP="00265892">
      <w:pPr>
        <w:rPr>
          <w:rFonts w:cstheme="minorHAnsi"/>
          <w:color w:val="000000" w:themeColor="text1"/>
          <w:sz w:val="28"/>
          <w:szCs w:val="28"/>
        </w:rPr>
      </w:pPr>
      <w:r w:rsidRPr="00265892">
        <w:rPr>
          <w:rFonts w:cstheme="minorHAnsi"/>
          <w:b/>
          <w:color w:val="D86DCB" w:themeColor="accent5" w:themeTint="99"/>
          <w:sz w:val="28"/>
          <w:szCs w:val="28"/>
          <w:u w:val="single"/>
        </w:rPr>
        <w:t xml:space="preserve">Optional:  </w:t>
      </w:r>
      <w:r w:rsidRPr="00265892">
        <w:rPr>
          <w:rFonts w:cstheme="minorHAnsi"/>
          <w:color w:val="000000" w:themeColor="text1"/>
          <w:sz w:val="24"/>
          <w:szCs w:val="24"/>
        </w:rPr>
        <w:t xml:space="preserve">Seesaw lessons to be used in class where necessary </w:t>
      </w:r>
      <w:r w:rsidR="00952D7F">
        <w:rPr>
          <w:rFonts w:cstheme="minorHAnsi"/>
          <w:color w:val="000000" w:themeColor="text1"/>
          <w:sz w:val="24"/>
          <w:szCs w:val="24"/>
        </w:rPr>
        <w:t xml:space="preserve">and for extension activities. </w:t>
      </w:r>
    </w:p>
    <w:p w14:paraId="08045022" w14:textId="77777777" w:rsidR="00265892" w:rsidRDefault="00265892" w:rsidP="00265892">
      <w:pPr>
        <w:shd w:val="clear" w:color="auto" w:fill="FFFFFF"/>
        <w:spacing w:after="0" w:line="240" w:lineRule="auto"/>
        <w:rPr>
          <w:rFonts w:eastAsia="Times New Roman" w:cs="Arial"/>
          <w:color w:val="000000"/>
          <w:sz w:val="24"/>
          <w:szCs w:val="24"/>
          <w:lang w:eastAsia="en-GB"/>
        </w:rPr>
      </w:pPr>
    </w:p>
    <w:p w14:paraId="7BF56475" w14:textId="0E3A7F15" w:rsidR="00D62F9C" w:rsidRPr="00D62F9C" w:rsidRDefault="00265892" w:rsidP="00265892">
      <w:pPr>
        <w:shd w:val="clear" w:color="auto" w:fill="FFFFFF"/>
        <w:spacing w:after="0" w:line="240" w:lineRule="auto"/>
        <w:rPr>
          <w:rFonts w:eastAsia="Times New Roman" w:cs="Calibri"/>
          <w:b/>
          <w:bCs/>
          <w:color w:val="000000"/>
          <w:sz w:val="28"/>
          <w:szCs w:val="28"/>
          <w:lang w:eastAsia="en-GB"/>
        </w:rPr>
      </w:pPr>
      <w:r w:rsidRPr="00265892">
        <w:rPr>
          <w:rFonts w:eastAsia="Times New Roman" w:cs="Calibri"/>
          <w:b/>
          <w:bCs/>
          <w:color w:val="000000"/>
          <w:sz w:val="28"/>
          <w:szCs w:val="28"/>
          <w:lang w:eastAsia="en-GB"/>
        </w:rPr>
        <w:t xml:space="preserve">Home Learning </w:t>
      </w:r>
    </w:p>
    <w:p w14:paraId="6B11364B" w14:textId="2AFA1A7B" w:rsidR="00265892" w:rsidRPr="00D62F9C" w:rsidRDefault="00265892" w:rsidP="00265892">
      <w:pPr>
        <w:shd w:val="clear" w:color="auto" w:fill="FFFFFF"/>
        <w:spacing w:after="0" w:line="240" w:lineRule="auto"/>
        <w:rPr>
          <w:rFonts w:eastAsia="Times New Roman" w:cs="Arial"/>
          <w:color w:val="000000"/>
          <w:sz w:val="24"/>
          <w:szCs w:val="24"/>
          <w:lang w:eastAsia="en-GB"/>
        </w:rPr>
      </w:pPr>
      <w:r w:rsidRPr="00D62F9C">
        <w:rPr>
          <w:rFonts w:eastAsia="Times New Roman" w:cs="Arial"/>
          <w:color w:val="000000"/>
          <w:sz w:val="24"/>
          <w:szCs w:val="24"/>
          <w:lang w:eastAsia="en-GB"/>
        </w:rPr>
        <w:t xml:space="preserve">Home learning will be shared via </w:t>
      </w:r>
      <w:proofErr w:type="spellStart"/>
      <w:r w:rsidRPr="00D62F9C">
        <w:rPr>
          <w:rFonts w:eastAsia="Times New Roman" w:cs="Arial"/>
          <w:color w:val="000000"/>
          <w:sz w:val="24"/>
          <w:szCs w:val="24"/>
          <w:lang w:eastAsia="en-GB"/>
        </w:rPr>
        <w:t>SeeSaw</w:t>
      </w:r>
      <w:proofErr w:type="spellEnd"/>
      <w:r w:rsidRPr="00D62F9C">
        <w:rPr>
          <w:rFonts w:eastAsia="Times New Roman" w:cs="Arial"/>
          <w:color w:val="000000"/>
          <w:sz w:val="24"/>
          <w:szCs w:val="24"/>
          <w:lang w:eastAsia="en-GB"/>
        </w:rPr>
        <w:t xml:space="preserve"> for every year group on a weekly basis.  The following steps show the consistent approach that will be taken across the school P1-7.</w:t>
      </w:r>
    </w:p>
    <w:p w14:paraId="0E5CD622" w14:textId="77777777" w:rsidR="00265892" w:rsidRPr="00265892" w:rsidRDefault="00265892" w:rsidP="00265892">
      <w:pPr>
        <w:shd w:val="clear" w:color="auto" w:fill="FFFFFF"/>
        <w:spacing w:after="0" w:line="240" w:lineRule="auto"/>
        <w:rPr>
          <w:rFonts w:eastAsia="Times New Roman" w:cs="Arial"/>
          <w:color w:val="000000"/>
          <w:sz w:val="24"/>
          <w:szCs w:val="24"/>
          <w:lang w:eastAsia="en-GB"/>
        </w:rPr>
      </w:pPr>
    </w:p>
    <w:p w14:paraId="1A8F85A2" w14:textId="77777777" w:rsidR="00265892" w:rsidRPr="00265892" w:rsidRDefault="00265892" w:rsidP="00265892">
      <w:pPr>
        <w:numPr>
          <w:ilvl w:val="0"/>
          <w:numId w:val="3"/>
        </w:numPr>
        <w:shd w:val="clear" w:color="auto" w:fill="FFFFFF"/>
        <w:spacing w:after="0" w:line="240" w:lineRule="auto"/>
        <w:rPr>
          <w:rFonts w:eastAsia="Times New Roman" w:cs="Arial"/>
          <w:color w:val="000000"/>
          <w:sz w:val="24"/>
          <w:szCs w:val="24"/>
          <w:lang w:eastAsia="en-GB"/>
        </w:rPr>
      </w:pPr>
      <w:r w:rsidRPr="00265892">
        <w:rPr>
          <w:rFonts w:eastAsia="Times New Roman" w:cs="Arial"/>
          <w:color w:val="000000"/>
          <w:sz w:val="24"/>
          <w:szCs w:val="24"/>
          <w:bdr w:val="none" w:sz="0" w:space="0" w:color="auto" w:frame="1"/>
          <w:lang w:eastAsia="en-GB"/>
        </w:rPr>
        <w:t>Home Learning shared on a Thursday and submitted by the following Thursday.</w:t>
      </w:r>
    </w:p>
    <w:p w14:paraId="0F0662EF" w14:textId="77777777" w:rsidR="00265892" w:rsidRPr="00265892" w:rsidRDefault="00265892" w:rsidP="00265892">
      <w:pPr>
        <w:shd w:val="clear" w:color="auto" w:fill="FFFFFF"/>
        <w:spacing w:after="0" w:line="240" w:lineRule="auto"/>
        <w:ind w:left="720"/>
        <w:rPr>
          <w:rFonts w:eastAsia="Times New Roman" w:cs="Arial"/>
          <w:color w:val="000000"/>
          <w:sz w:val="24"/>
          <w:szCs w:val="24"/>
          <w:lang w:eastAsia="en-GB"/>
        </w:rPr>
      </w:pPr>
    </w:p>
    <w:p w14:paraId="030E1E74" w14:textId="77777777" w:rsidR="00265892" w:rsidRPr="00265892" w:rsidRDefault="00265892" w:rsidP="00265892">
      <w:pPr>
        <w:numPr>
          <w:ilvl w:val="0"/>
          <w:numId w:val="3"/>
        </w:numPr>
        <w:shd w:val="clear" w:color="auto" w:fill="FFFFFF"/>
        <w:spacing w:after="0" w:line="240" w:lineRule="auto"/>
        <w:rPr>
          <w:rFonts w:eastAsia="Times New Roman" w:cs="Arial"/>
          <w:color w:val="000000"/>
          <w:sz w:val="24"/>
          <w:szCs w:val="24"/>
          <w:lang w:eastAsia="en-GB"/>
        </w:rPr>
      </w:pPr>
      <w:r w:rsidRPr="00265892">
        <w:rPr>
          <w:rFonts w:eastAsia="Times New Roman" w:cs="Arial"/>
          <w:color w:val="000000"/>
          <w:sz w:val="24"/>
          <w:szCs w:val="24"/>
          <w:bdr w:val="none" w:sz="0" w:space="0" w:color="auto" w:frame="1"/>
          <w:lang w:eastAsia="en-GB"/>
        </w:rPr>
        <w:t>A learning grid will be used to share home learning – one piece of work will be completed from the grid each week.</w:t>
      </w:r>
    </w:p>
    <w:p w14:paraId="4FB30163" w14:textId="77777777" w:rsidR="00265892" w:rsidRPr="00265892" w:rsidRDefault="00265892" w:rsidP="00265892">
      <w:pPr>
        <w:shd w:val="clear" w:color="auto" w:fill="FFFFFF"/>
        <w:spacing w:after="0" w:line="240" w:lineRule="auto"/>
        <w:rPr>
          <w:rFonts w:eastAsia="Times New Roman" w:cs="Arial"/>
          <w:color w:val="000000"/>
          <w:sz w:val="24"/>
          <w:szCs w:val="24"/>
          <w:lang w:eastAsia="en-GB"/>
        </w:rPr>
      </w:pPr>
    </w:p>
    <w:p w14:paraId="2149041E" w14:textId="77777777" w:rsidR="00265892" w:rsidRPr="00265892" w:rsidRDefault="00265892" w:rsidP="00265892">
      <w:pPr>
        <w:numPr>
          <w:ilvl w:val="0"/>
          <w:numId w:val="3"/>
        </w:numPr>
        <w:shd w:val="clear" w:color="auto" w:fill="FFFFFF"/>
        <w:spacing w:after="0" w:line="240" w:lineRule="auto"/>
        <w:rPr>
          <w:rFonts w:eastAsia="Times New Roman" w:cs="Arial"/>
          <w:color w:val="000000"/>
          <w:sz w:val="24"/>
          <w:szCs w:val="24"/>
          <w:lang w:eastAsia="en-GB"/>
        </w:rPr>
      </w:pPr>
      <w:r w:rsidRPr="00265892">
        <w:rPr>
          <w:rFonts w:eastAsia="Times New Roman" w:cs="Arial"/>
          <w:color w:val="000000"/>
          <w:sz w:val="24"/>
          <w:szCs w:val="24"/>
          <w:bdr w:val="none" w:sz="0" w:space="0" w:color="auto" w:frame="1"/>
          <w:lang w:eastAsia="en-GB"/>
        </w:rPr>
        <w:lastRenderedPageBreak/>
        <w:t>In addition to this spelling/phonics, reading or numeracy practice should be shared regularly.</w:t>
      </w:r>
    </w:p>
    <w:p w14:paraId="05E02D9A" w14:textId="0A52A72F" w:rsidR="00265892" w:rsidRPr="00D62F9C" w:rsidRDefault="00265892" w:rsidP="00D62F9C">
      <w:pPr>
        <w:shd w:val="clear" w:color="auto" w:fill="FFFFFF"/>
        <w:spacing w:after="0" w:line="240" w:lineRule="auto"/>
        <w:ind w:left="720"/>
        <w:rPr>
          <w:rFonts w:eastAsia="Times New Roman" w:cs="Arial"/>
          <w:color w:val="000000"/>
          <w:sz w:val="24"/>
          <w:szCs w:val="24"/>
          <w:bdr w:val="none" w:sz="0" w:space="0" w:color="auto" w:frame="1"/>
          <w:lang w:eastAsia="en-GB"/>
        </w:rPr>
      </w:pPr>
      <w:r w:rsidRPr="00265892">
        <w:rPr>
          <w:rFonts w:eastAsia="Times New Roman" w:cs="Arial"/>
          <w:color w:val="000000"/>
          <w:sz w:val="24"/>
          <w:szCs w:val="24"/>
          <w:bdr w:val="none" w:sz="0" w:space="0" w:color="auto" w:frame="1"/>
          <w:lang w:eastAsia="en-GB"/>
        </w:rPr>
        <w:t>e.g., spelling or phonics practice words/sounds, reading via Oxford Owl/</w:t>
      </w:r>
      <w:proofErr w:type="spellStart"/>
      <w:r w:rsidRPr="00265892">
        <w:rPr>
          <w:rFonts w:eastAsia="Times New Roman" w:cs="Arial"/>
          <w:color w:val="000000"/>
          <w:sz w:val="24"/>
          <w:szCs w:val="24"/>
          <w:bdr w:val="none" w:sz="0" w:space="0" w:color="auto" w:frame="1"/>
          <w:lang w:eastAsia="en-GB"/>
        </w:rPr>
        <w:t>Sumdog</w:t>
      </w:r>
      <w:proofErr w:type="spellEnd"/>
      <w:r w:rsidRPr="00265892">
        <w:rPr>
          <w:rFonts w:eastAsia="Times New Roman" w:cs="Arial"/>
          <w:color w:val="000000"/>
          <w:sz w:val="24"/>
          <w:szCs w:val="24"/>
          <w:bdr w:val="none" w:sz="0" w:space="0" w:color="auto" w:frame="1"/>
          <w:lang w:eastAsia="en-GB"/>
        </w:rPr>
        <w:t xml:space="preserve"> competitions or other maths games</w:t>
      </w:r>
    </w:p>
    <w:p w14:paraId="75813C52" w14:textId="462655D2" w:rsidR="00265892" w:rsidRPr="00D62F9C" w:rsidRDefault="00265892" w:rsidP="00D62F9C">
      <w:pPr>
        <w:numPr>
          <w:ilvl w:val="0"/>
          <w:numId w:val="3"/>
        </w:numPr>
        <w:shd w:val="clear" w:color="auto" w:fill="FFFFFF"/>
        <w:spacing w:after="0" w:line="240" w:lineRule="auto"/>
        <w:rPr>
          <w:rFonts w:eastAsia="Times New Roman" w:cs="Arial"/>
          <w:color w:val="000000"/>
          <w:sz w:val="24"/>
          <w:szCs w:val="24"/>
          <w:lang w:eastAsia="en-GB"/>
        </w:rPr>
      </w:pPr>
      <w:r w:rsidRPr="00265892">
        <w:rPr>
          <w:rFonts w:eastAsia="Times New Roman" w:cs="Arial"/>
          <w:color w:val="000000"/>
          <w:sz w:val="24"/>
          <w:szCs w:val="24"/>
          <w:bdr w:val="none" w:sz="0" w:space="0" w:color="auto" w:frame="1"/>
          <w:lang w:eastAsia="en-GB"/>
        </w:rPr>
        <w:t>Weekly information or reminders to be posted for each class (e.g. trips/</w:t>
      </w:r>
      <w:proofErr w:type="gramStart"/>
      <w:r w:rsidRPr="00265892">
        <w:rPr>
          <w:rFonts w:eastAsia="Times New Roman" w:cs="Arial"/>
          <w:color w:val="000000"/>
          <w:sz w:val="24"/>
          <w:szCs w:val="24"/>
          <w:bdr w:val="none" w:sz="0" w:space="0" w:color="auto" w:frame="1"/>
          <w:lang w:eastAsia="en-GB"/>
        </w:rPr>
        <w:t>visitors</w:t>
      </w:r>
      <w:proofErr w:type="gramEnd"/>
      <w:r w:rsidRPr="00265892">
        <w:rPr>
          <w:rFonts w:eastAsia="Times New Roman" w:cs="Arial"/>
          <w:color w:val="000000"/>
          <w:sz w:val="24"/>
          <w:szCs w:val="24"/>
          <w:bdr w:val="none" w:sz="0" w:space="0" w:color="auto" w:frame="1"/>
          <w:lang w:eastAsia="en-GB"/>
        </w:rPr>
        <w:t>/ special activities/reminders)</w:t>
      </w:r>
    </w:p>
    <w:p w14:paraId="229DD2CD" w14:textId="3AAC7D06" w:rsidR="00265892" w:rsidRPr="00D62F9C" w:rsidRDefault="00265892" w:rsidP="00265892">
      <w:pPr>
        <w:numPr>
          <w:ilvl w:val="0"/>
          <w:numId w:val="3"/>
        </w:numPr>
        <w:shd w:val="clear" w:color="auto" w:fill="FFFFFF"/>
        <w:spacing w:after="0" w:line="240" w:lineRule="auto"/>
        <w:rPr>
          <w:rFonts w:eastAsia="Times New Roman" w:cs="Arial"/>
          <w:color w:val="000000"/>
          <w:sz w:val="24"/>
          <w:szCs w:val="24"/>
          <w:lang w:eastAsia="en-GB"/>
        </w:rPr>
      </w:pPr>
      <w:r w:rsidRPr="00265892">
        <w:rPr>
          <w:rFonts w:eastAsia="Times New Roman" w:cs="Arial"/>
          <w:color w:val="000000"/>
          <w:sz w:val="24"/>
          <w:szCs w:val="24"/>
          <w:bdr w:val="none" w:sz="0" w:space="0" w:color="auto" w:frame="1"/>
          <w:lang w:eastAsia="en-GB"/>
        </w:rPr>
        <w:t xml:space="preserve">Feedback Friday - general feedback comment giving recognition of efforts made with homework. </w:t>
      </w:r>
    </w:p>
    <w:p w14:paraId="1BACC097" w14:textId="77777777" w:rsidR="00265892" w:rsidRPr="00D62F9C" w:rsidRDefault="00265892" w:rsidP="00265892">
      <w:pPr>
        <w:numPr>
          <w:ilvl w:val="0"/>
          <w:numId w:val="3"/>
        </w:numPr>
        <w:shd w:val="clear" w:color="auto" w:fill="FFFFFF"/>
        <w:spacing w:after="0" w:line="240" w:lineRule="auto"/>
        <w:rPr>
          <w:rFonts w:eastAsia="Times New Roman" w:cs="Arial"/>
          <w:color w:val="000000"/>
          <w:sz w:val="24"/>
          <w:szCs w:val="24"/>
          <w:lang w:eastAsia="en-GB"/>
        </w:rPr>
      </w:pPr>
      <w:r w:rsidRPr="00265892">
        <w:rPr>
          <w:rFonts w:eastAsia="Times New Roman" w:cs="Arial"/>
          <w:color w:val="000000"/>
          <w:sz w:val="24"/>
          <w:szCs w:val="24"/>
          <w:bdr w:val="none" w:sz="0" w:space="0" w:color="auto" w:frame="1"/>
          <w:lang w:eastAsia="en-GB"/>
        </w:rPr>
        <w:t>Feedback Friday - Time in class to review home learning tasks submitted celebrate/share achievements/go over any areas that require further input.</w:t>
      </w:r>
    </w:p>
    <w:p w14:paraId="1A3EC60D" w14:textId="77777777" w:rsidR="00D62F9C" w:rsidRDefault="00D62F9C" w:rsidP="00D62F9C">
      <w:pPr>
        <w:shd w:val="clear" w:color="auto" w:fill="FFFFFF"/>
        <w:spacing w:after="0" w:line="240" w:lineRule="auto"/>
        <w:rPr>
          <w:rFonts w:eastAsia="Times New Roman" w:cs="Arial"/>
          <w:color w:val="000000"/>
          <w:sz w:val="24"/>
          <w:szCs w:val="24"/>
          <w:bdr w:val="none" w:sz="0" w:space="0" w:color="auto" w:frame="1"/>
          <w:lang w:eastAsia="en-GB"/>
        </w:rPr>
      </w:pPr>
    </w:p>
    <w:p w14:paraId="12C64377" w14:textId="77777777" w:rsidR="005C69C5" w:rsidRDefault="005C69C5" w:rsidP="005C69C5">
      <w:pPr>
        <w:shd w:val="clear" w:color="auto" w:fill="FFFFFF"/>
        <w:spacing w:after="0" w:line="240" w:lineRule="auto"/>
        <w:rPr>
          <w:rFonts w:eastAsia="Times New Roman" w:cs="Arial"/>
          <w:color w:val="000000"/>
          <w:sz w:val="24"/>
          <w:szCs w:val="24"/>
          <w:lang w:eastAsia="en-GB"/>
        </w:rPr>
      </w:pPr>
    </w:p>
    <w:p w14:paraId="5BD99707" w14:textId="13C3CD71" w:rsidR="005C69C5" w:rsidRDefault="005C69C5" w:rsidP="005C69C5">
      <w:pPr>
        <w:shd w:val="clear" w:color="auto" w:fill="FFFFFF"/>
        <w:spacing w:after="0" w:line="240" w:lineRule="auto"/>
        <w:rPr>
          <w:rFonts w:eastAsia="Times New Roman" w:cs="Arial"/>
          <w:b/>
          <w:bCs/>
          <w:color w:val="000000"/>
          <w:sz w:val="24"/>
          <w:szCs w:val="24"/>
          <w:u w:val="single"/>
          <w:lang w:eastAsia="en-GB"/>
        </w:rPr>
      </w:pPr>
      <w:r w:rsidRPr="00D62F9C">
        <w:rPr>
          <w:rFonts w:eastAsia="Times New Roman" w:cs="Arial"/>
          <w:b/>
          <w:bCs/>
          <w:color w:val="000000"/>
          <w:sz w:val="24"/>
          <w:szCs w:val="24"/>
          <w:u w:val="single"/>
          <w:lang w:eastAsia="en-GB"/>
        </w:rPr>
        <w:t xml:space="preserve">Appendix 1: </w:t>
      </w:r>
      <w:r w:rsidR="00D62F9C" w:rsidRPr="00D62F9C">
        <w:rPr>
          <w:rFonts w:eastAsia="Times New Roman" w:cs="Arial"/>
          <w:b/>
          <w:bCs/>
          <w:color w:val="000000"/>
          <w:sz w:val="24"/>
          <w:szCs w:val="24"/>
          <w:u w:val="single"/>
          <w:lang w:eastAsia="en-GB"/>
        </w:rPr>
        <w:t>Seesaw Folder Organisation</w:t>
      </w:r>
    </w:p>
    <w:p w14:paraId="00FC7FD7" w14:textId="77777777" w:rsidR="00D62F9C" w:rsidRDefault="00D62F9C" w:rsidP="005C69C5">
      <w:pPr>
        <w:shd w:val="clear" w:color="auto" w:fill="FFFFFF"/>
        <w:spacing w:after="0" w:line="240" w:lineRule="auto"/>
        <w:rPr>
          <w:rFonts w:eastAsia="Times New Roman" w:cs="Arial"/>
          <w:b/>
          <w:bCs/>
          <w:color w:val="000000"/>
          <w:sz w:val="24"/>
          <w:szCs w:val="24"/>
          <w:u w:val="single"/>
          <w:lang w:eastAsia="en-GB"/>
        </w:rPr>
      </w:pPr>
    </w:p>
    <w:p w14:paraId="17676FA6" w14:textId="2C590FDA" w:rsidR="00D62F9C" w:rsidRDefault="00244CBE" w:rsidP="005C69C5">
      <w:pPr>
        <w:shd w:val="clear" w:color="auto" w:fill="FFFFFF"/>
        <w:spacing w:after="0" w:line="240" w:lineRule="auto"/>
        <w:rPr>
          <w:rFonts w:eastAsia="Times New Roman" w:cs="Arial"/>
          <w:color w:val="000000"/>
          <w:sz w:val="24"/>
          <w:szCs w:val="24"/>
          <w:lang w:eastAsia="en-GB"/>
        </w:rPr>
      </w:pPr>
      <w:r w:rsidRPr="00244CBE">
        <w:rPr>
          <w:rFonts w:eastAsia="Times New Roman" w:cs="Arial"/>
          <w:color w:val="000000"/>
          <w:sz w:val="24"/>
          <w:szCs w:val="24"/>
          <w:lang w:eastAsia="en-GB"/>
        </w:rPr>
        <w:t xml:space="preserve">To be organised in curricular areas: </w:t>
      </w:r>
    </w:p>
    <w:p w14:paraId="7E6F4D49" w14:textId="037A36C9" w:rsidR="00D62F9C" w:rsidRDefault="00D62F9C" w:rsidP="005C69C5">
      <w:pPr>
        <w:shd w:val="clear" w:color="auto" w:fill="FFFFFF"/>
        <w:spacing w:after="0" w:line="240" w:lineRule="auto"/>
        <w:rPr>
          <w:rFonts w:eastAsia="Times New Roman" w:cs="Arial"/>
          <w:color w:val="000000"/>
          <w:sz w:val="24"/>
          <w:szCs w:val="24"/>
          <w:lang w:eastAsia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244CBE" w14:paraId="226077BA" w14:textId="77777777" w:rsidTr="00244CBE">
        <w:tc>
          <w:tcPr>
            <w:tcW w:w="5228" w:type="dxa"/>
          </w:tcPr>
          <w:p w14:paraId="75E577DF" w14:textId="6E0A3771" w:rsidR="00244CBE" w:rsidRDefault="00244CBE" w:rsidP="005C69C5">
            <w:pPr>
              <w:spacing w:line="240" w:lineRule="auto"/>
              <w:rPr>
                <w:rFonts w:eastAsia="Times New Roman" w:cs="Arial"/>
                <w:color w:val="000000"/>
                <w:sz w:val="24"/>
                <w:szCs w:val="24"/>
                <w:lang w:eastAsia="en-GB"/>
              </w:rPr>
            </w:pPr>
            <w:r>
              <w:rPr>
                <w:rFonts w:eastAsia="Times New Roman" w:cs="Arial"/>
                <w:color w:val="000000"/>
                <w:sz w:val="24"/>
                <w:szCs w:val="24"/>
                <w:lang w:eastAsia="en-GB"/>
              </w:rPr>
              <w:t>Literacy</w:t>
            </w:r>
          </w:p>
        </w:tc>
        <w:tc>
          <w:tcPr>
            <w:tcW w:w="5228" w:type="dxa"/>
          </w:tcPr>
          <w:p w14:paraId="7F34A9BB" w14:textId="11C87428" w:rsidR="00244CBE" w:rsidRDefault="001D2656" w:rsidP="005C69C5">
            <w:pPr>
              <w:spacing w:line="240" w:lineRule="auto"/>
              <w:rPr>
                <w:rFonts w:eastAsia="Times New Roman" w:cs="Arial"/>
                <w:color w:val="000000"/>
                <w:sz w:val="24"/>
                <w:szCs w:val="24"/>
                <w:lang w:eastAsia="en-GB"/>
              </w:rPr>
            </w:pPr>
            <w:r>
              <w:rPr>
                <w:rFonts w:eastAsia="Times New Roman" w:cs="Arial"/>
                <w:color w:val="000000"/>
                <w:sz w:val="24"/>
                <w:szCs w:val="24"/>
                <w:lang w:eastAsia="en-GB"/>
              </w:rPr>
              <w:t>Red</w:t>
            </w:r>
          </w:p>
        </w:tc>
      </w:tr>
      <w:tr w:rsidR="00244CBE" w14:paraId="5FF6B73D" w14:textId="77777777" w:rsidTr="00244CBE">
        <w:tc>
          <w:tcPr>
            <w:tcW w:w="5228" w:type="dxa"/>
          </w:tcPr>
          <w:p w14:paraId="69DDD9BC" w14:textId="322879EA" w:rsidR="00244CBE" w:rsidRDefault="00244CBE" w:rsidP="005C69C5">
            <w:pPr>
              <w:spacing w:line="240" w:lineRule="auto"/>
              <w:rPr>
                <w:rFonts w:eastAsia="Times New Roman" w:cs="Arial"/>
                <w:color w:val="000000"/>
                <w:sz w:val="24"/>
                <w:szCs w:val="24"/>
                <w:lang w:eastAsia="en-GB"/>
              </w:rPr>
            </w:pPr>
            <w:r>
              <w:rPr>
                <w:rFonts w:eastAsia="Times New Roman" w:cs="Arial"/>
                <w:color w:val="000000"/>
                <w:sz w:val="24"/>
                <w:szCs w:val="24"/>
                <w:lang w:eastAsia="en-GB"/>
              </w:rPr>
              <w:t>Numeracy</w:t>
            </w:r>
          </w:p>
        </w:tc>
        <w:tc>
          <w:tcPr>
            <w:tcW w:w="5228" w:type="dxa"/>
          </w:tcPr>
          <w:p w14:paraId="7EF6DFDA" w14:textId="3977C5CE" w:rsidR="00244CBE" w:rsidRDefault="001D2656" w:rsidP="005C69C5">
            <w:pPr>
              <w:spacing w:line="240" w:lineRule="auto"/>
              <w:rPr>
                <w:rFonts w:eastAsia="Times New Roman" w:cs="Arial"/>
                <w:color w:val="000000"/>
                <w:sz w:val="24"/>
                <w:szCs w:val="24"/>
                <w:lang w:eastAsia="en-GB"/>
              </w:rPr>
            </w:pPr>
            <w:r>
              <w:rPr>
                <w:rFonts w:eastAsia="Times New Roman" w:cs="Arial"/>
                <w:color w:val="000000"/>
                <w:sz w:val="24"/>
                <w:szCs w:val="24"/>
                <w:lang w:eastAsia="en-GB"/>
              </w:rPr>
              <w:t>Blue</w:t>
            </w:r>
          </w:p>
        </w:tc>
      </w:tr>
      <w:tr w:rsidR="00244CBE" w14:paraId="67C3B568" w14:textId="77777777" w:rsidTr="00244CBE">
        <w:tc>
          <w:tcPr>
            <w:tcW w:w="5228" w:type="dxa"/>
          </w:tcPr>
          <w:p w14:paraId="16E0818B" w14:textId="1EF5DBB1" w:rsidR="00244CBE" w:rsidRDefault="00244CBE" w:rsidP="005C69C5">
            <w:pPr>
              <w:spacing w:line="240" w:lineRule="auto"/>
              <w:rPr>
                <w:rFonts w:eastAsia="Times New Roman" w:cs="Arial"/>
                <w:color w:val="000000"/>
                <w:sz w:val="24"/>
                <w:szCs w:val="24"/>
                <w:lang w:eastAsia="en-GB"/>
              </w:rPr>
            </w:pPr>
            <w:r>
              <w:rPr>
                <w:rFonts w:eastAsia="Times New Roman" w:cs="Arial"/>
                <w:color w:val="000000"/>
                <w:sz w:val="24"/>
                <w:szCs w:val="24"/>
                <w:lang w:eastAsia="en-GB"/>
              </w:rPr>
              <w:t>HWB</w:t>
            </w:r>
          </w:p>
        </w:tc>
        <w:tc>
          <w:tcPr>
            <w:tcW w:w="5228" w:type="dxa"/>
          </w:tcPr>
          <w:p w14:paraId="3DD677EE" w14:textId="4EA970F4" w:rsidR="00244CBE" w:rsidRDefault="00621A03" w:rsidP="005C69C5">
            <w:pPr>
              <w:spacing w:line="240" w:lineRule="auto"/>
              <w:rPr>
                <w:rFonts w:eastAsia="Times New Roman" w:cs="Arial"/>
                <w:color w:val="000000"/>
                <w:sz w:val="24"/>
                <w:szCs w:val="24"/>
                <w:lang w:eastAsia="en-GB"/>
              </w:rPr>
            </w:pPr>
            <w:r>
              <w:rPr>
                <w:rFonts w:eastAsia="Times New Roman" w:cs="Arial"/>
                <w:color w:val="000000"/>
                <w:sz w:val="24"/>
                <w:szCs w:val="24"/>
                <w:lang w:eastAsia="en-GB"/>
              </w:rPr>
              <w:t xml:space="preserve">Light </w:t>
            </w:r>
            <w:r w:rsidR="001D2656">
              <w:rPr>
                <w:rFonts w:eastAsia="Times New Roman" w:cs="Arial"/>
                <w:color w:val="000000"/>
                <w:sz w:val="24"/>
                <w:szCs w:val="24"/>
                <w:lang w:eastAsia="en-GB"/>
              </w:rPr>
              <w:t>Green</w:t>
            </w:r>
          </w:p>
        </w:tc>
      </w:tr>
      <w:tr w:rsidR="00244CBE" w14:paraId="5F91C556" w14:textId="77777777" w:rsidTr="00244CBE">
        <w:tc>
          <w:tcPr>
            <w:tcW w:w="5228" w:type="dxa"/>
          </w:tcPr>
          <w:p w14:paraId="5A134FB7" w14:textId="312CA963" w:rsidR="00244CBE" w:rsidRDefault="00244CBE" w:rsidP="005C69C5">
            <w:pPr>
              <w:spacing w:line="240" w:lineRule="auto"/>
              <w:rPr>
                <w:rFonts w:eastAsia="Times New Roman" w:cs="Arial"/>
                <w:color w:val="000000"/>
                <w:sz w:val="24"/>
                <w:szCs w:val="24"/>
                <w:lang w:eastAsia="en-GB"/>
              </w:rPr>
            </w:pPr>
            <w:r>
              <w:rPr>
                <w:rFonts w:eastAsia="Times New Roman" w:cs="Arial"/>
                <w:color w:val="000000"/>
                <w:sz w:val="24"/>
                <w:szCs w:val="24"/>
                <w:lang w:eastAsia="en-GB"/>
              </w:rPr>
              <w:t xml:space="preserve">Learning across the curriculum </w:t>
            </w:r>
          </w:p>
        </w:tc>
        <w:tc>
          <w:tcPr>
            <w:tcW w:w="5228" w:type="dxa"/>
          </w:tcPr>
          <w:p w14:paraId="31E5FFC4" w14:textId="1B1AA71D" w:rsidR="00244CBE" w:rsidRDefault="001D2656" w:rsidP="005C69C5">
            <w:pPr>
              <w:spacing w:line="240" w:lineRule="auto"/>
              <w:rPr>
                <w:rFonts w:eastAsia="Times New Roman" w:cs="Arial"/>
                <w:color w:val="000000"/>
                <w:sz w:val="24"/>
                <w:szCs w:val="24"/>
                <w:lang w:eastAsia="en-GB"/>
              </w:rPr>
            </w:pPr>
            <w:r>
              <w:rPr>
                <w:rFonts w:eastAsia="Times New Roman" w:cs="Arial"/>
                <w:color w:val="000000"/>
                <w:sz w:val="24"/>
                <w:szCs w:val="24"/>
                <w:lang w:eastAsia="en-GB"/>
              </w:rPr>
              <w:t>Yellow</w:t>
            </w:r>
          </w:p>
        </w:tc>
      </w:tr>
      <w:tr w:rsidR="00244CBE" w14:paraId="21AD3287" w14:textId="77777777" w:rsidTr="00244CBE">
        <w:tc>
          <w:tcPr>
            <w:tcW w:w="5228" w:type="dxa"/>
          </w:tcPr>
          <w:p w14:paraId="764C6ADA" w14:textId="3E4E48E0" w:rsidR="00244CBE" w:rsidRDefault="00244CBE" w:rsidP="005C69C5">
            <w:pPr>
              <w:spacing w:line="240" w:lineRule="auto"/>
              <w:rPr>
                <w:rFonts w:eastAsia="Times New Roman" w:cs="Arial"/>
                <w:color w:val="000000"/>
                <w:sz w:val="24"/>
                <w:szCs w:val="24"/>
                <w:lang w:eastAsia="en-GB"/>
              </w:rPr>
            </w:pPr>
            <w:r>
              <w:rPr>
                <w:rFonts w:eastAsia="Times New Roman" w:cs="Arial"/>
                <w:color w:val="000000"/>
                <w:sz w:val="24"/>
                <w:szCs w:val="24"/>
                <w:lang w:eastAsia="en-GB"/>
              </w:rPr>
              <w:t xml:space="preserve">Wider Achievements </w:t>
            </w:r>
          </w:p>
        </w:tc>
        <w:tc>
          <w:tcPr>
            <w:tcW w:w="5228" w:type="dxa"/>
          </w:tcPr>
          <w:p w14:paraId="6CAC1BA3" w14:textId="1924D317" w:rsidR="00244CBE" w:rsidRDefault="001D2656" w:rsidP="005C69C5">
            <w:pPr>
              <w:spacing w:line="240" w:lineRule="auto"/>
              <w:rPr>
                <w:rFonts w:eastAsia="Times New Roman" w:cs="Arial"/>
                <w:color w:val="000000"/>
                <w:sz w:val="24"/>
                <w:szCs w:val="24"/>
                <w:lang w:eastAsia="en-GB"/>
              </w:rPr>
            </w:pPr>
            <w:r>
              <w:rPr>
                <w:rFonts w:eastAsia="Times New Roman" w:cs="Arial"/>
                <w:color w:val="000000"/>
                <w:sz w:val="24"/>
                <w:szCs w:val="24"/>
                <w:lang w:eastAsia="en-GB"/>
              </w:rPr>
              <w:t>Pink</w:t>
            </w:r>
          </w:p>
        </w:tc>
      </w:tr>
      <w:tr w:rsidR="00244CBE" w14:paraId="60E110D0" w14:textId="77777777" w:rsidTr="00244CBE">
        <w:tc>
          <w:tcPr>
            <w:tcW w:w="5228" w:type="dxa"/>
          </w:tcPr>
          <w:p w14:paraId="0C7837B1" w14:textId="515F027C" w:rsidR="00244CBE" w:rsidRDefault="00244CBE" w:rsidP="005C69C5">
            <w:pPr>
              <w:spacing w:line="240" w:lineRule="auto"/>
              <w:rPr>
                <w:rFonts w:eastAsia="Times New Roman" w:cs="Arial"/>
                <w:color w:val="000000"/>
                <w:sz w:val="24"/>
                <w:szCs w:val="24"/>
                <w:lang w:eastAsia="en-GB"/>
              </w:rPr>
            </w:pPr>
            <w:r>
              <w:rPr>
                <w:rFonts w:eastAsia="Times New Roman" w:cs="Arial"/>
                <w:color w:val="000000"/>
                <w:sz w:val="24"/>
                <w:szCs w:val="24"/>
                <w:lang w:eastAsia="en-GB"/>
              </w:rPr>
              <w:t>Homework</w:t>
            </w:r>
          </w:p>
        </w:tc>
        <w:tc>
          <w:tcPr>
            <w:tcW w:w="5228" w:type="dxa"/>
          </w:tcPr>
          <w:p w14:paraId="7AFD422F" w14:textId="05C49E1B" w:rsidR="00244CBE" w:rsidRDefault="001D2656" w:rsidP="005C69C5">
            <w:pPr>
              <w:spacing w:line="240" w:lineRule="auto"/>
              <w:rPr>
                <w:rFonts w:eastAsia="Times New Roman" w:cs="Arial"/>
                <w:color w:val="000000"/>
                <w:sz w:val="24"/>
                <w:szCs w:val="24"/>
                <w:lang w:eastAsia="en-GB"/>
              </w:rPr>
            </w:pPr>
            <w:r>
              <w:rPr>
                <w:rFonts w:eastAsia="Times New Roman" w:cs="Arial"/>
                <w:color w:val="000000"/>
                <w:sz w:val="24"/>
                <w:szCs w:val="24"/>
                <w:lang w:eastAsia="en-GB"/>
              </w:rPr>
              <w:t>Grey</w:t>
            </w:r>
          </w:p>
        </w:tc>
      </w:tr>
      <w:tr w:rsidR="00244CBE" w14:paraId="6515830D" w14:textId="77777777" w:rsidTr="00244CBE">
        <w:tc>
          <w:tcPr>
            <w:tcW w:w="5228" w:type="dxa"/>
          </w:tcPr>
          <w:p w14:paraId="7D1B2482" w14:textId="69D7D45A" w:rsidR="00244CBE" w:rsidRDefault="00244CBE" w:rsidP="005C69C5">
            <w:pPr>
              <w:spacing w:line="240" w:lineRule="auto"/>
              <w:rPr>
                <w:rFonts w:eastAsia="Times New Roman" w:cs="Arial"/>
                <w:color w:val="000000"/>
                <w:sz w:val="24"/>
                <w:szCs w:val="24"/>
                <w:lang w:eastAsia="en-GB"/>
              </w:rPr>
            </w:pPr>
            <w:r>
              <w:rPr>
                <w:rFonts w:eastAsia="Times New Roman" w:cs="Arial"/>
                <w:color w:val="000000"/>
                <w:sz w:val="24"/>
                <w:szCs w:val="24"/>
                <w:lang w:eastAsia="en-GB"/>
              </w:rPr>
              <w:t>Announcements</w:t>
            </w:r>
          </w:p>
        </w:tc>
        <w:tc>
          <w:tcPr>
            <w:tcW w:w="5228" w:type="dxa"/>
          </w:tcPr>
          <w:p w14:paraId="15547B93" w14:textId="198B8CEE" w:rsidR="00244CBE" w:rsidRDefault="001D2656" w:rsidP="005C69C5">
            <w:pPr>
              <w:spacing w:line="240" w:lineRule="auto"/>
              <w:rPr>
                <w:rFonts w:eastAsia="Times New Roman" w:cs="Arial"/>
                <w:color w:val="000000"/>
                <w:sz w:val="24"/>
                <w:szCs w:val="24"/>
                <w:lang w:eastAsia="en-GB"/>
              </w:rPr>
            </w:pPr>
            <w:r>
              <w:rPr>
                <w:rFonts w:eastAsia="Times New Roman" w:cs="Arial"/>
                <w:color w:val="000000"/>
                <w:sz w:val="24"/>
                <w:szCs w:val="24"/>
                <w:lang w:eastAsia="en-GB"/>
              </w:rPr>
              <w:t>Orange</w:t>
            </w:r>
          </w:p>
        </w:tc>
      </w:tr>
      <w:tr w:rsidR="00244CBE" w14:paraId="1EA84167" w14:textId="77777777" w:rsidTr="00244CBE">
        <w:tc>
          <w:tcPr>
            <w:tcW w:w="5228" w:type="dxa"/>
          </w:tcPr>
          <w:p w14:paraId="1D25B839" w14:textId="5E67BE4D" w:rsidR="00244CBE" w:rsidRDefault="001D2656" w:rsidP="005C69C5">
            <w:pPr>
              <w:spacing w:line="240" w:lineRule="auto"/>
              <w:rPr>
                <w:rFonts w:eastAsia="Times New Roman" w:cs="Arial"/>
                <w:color w:val="000000"/>
                <w:sz w:val="24"/>
                <w:szCs w:val="24"/>
                <w:lang w:eastAsia="en-GB"/>
              </w:rPr>
            </w:pPr>
            <w:r>
              <w:rPr>
                <w:rFonts w:eastAsia="Times New Roman" w:cs="Arial"/>
                <w:color w:val="000000"/>
                <w:sz w:val="24"/>
                <w:szCs w:val="24"/>
                <w:lang w:eastAsia="en-GB"/>
              </w:rPr>
              <w:t>Nurture</w:t>
            </w:r>
          </w:p>
        </w:tc>
        <w:tc>
          <w:tcPr>
            <w:tcW w:w="5228" w:type="dxa"/>
          </w:tcPr>
          <w:p w14:paraId="4B1924DE" w14:textId="79D44E94" w:rsidR="00244CBE" w:rsidRDefault="00083BD7" w:rsidP="005C69C5">
            <w:pPr>
              <w:spacing w:line="240" w:lineRule="auto"/>
              <w:rPr>
                <w:rFonts w:eastAsia="Times New Roman" w:cs="Arial"/>
                <w:color w:val="000000"/>
                <w:sz w:val="24"/>
                <w:szCs w:val="24"/>
                <w:lang w:eastAsia="en-GB"/>
              </w:rPr>
            </w:pPr>
            <w:r>
              <w:rPr>
                <w:rFonts w:eastAsia="Times New Roman" w:cs="Arial"/>
                <w:color w:val="000000"/>
                <w:sz w:val="24"/>
                <w:szCs w:val="24"/>
                <w:lang w:eastAsia="en-GB"/>
              </w:rPr>
              <w:t>L</w:t>
            </w:r>
            <w:r w:rsidR="00A15749">
              <w:rPr>
                <w:rFonts w:eastAsia="Times New Roman" w:cs="Arial"/>
                <w:color w:val="000000"/>
                <w:sz w:val="24"/>
                <w:szCs w:val="24"/>
                <w:lang w:eastAsia="en-GB"/>
              </w:rPr>
              <w:t xml:space="preserve">ilac </w:t>
            </w:r>
          </w:p>
        </w:tc>
      </w:tr>
      <w:tr w:rsidR="00A15749" w14:paraId="6DFA1323" w14:textId="77777777" w:rsidTr="00244CBE">
        <w:tc>
          <w:tcPr>
            <w:tcW w:w="5228" w:type="dxa"/>
          </w:tcPr>
          <w:p w14:paraId="2F883613" w14:textId="20A6CA3F" w:rsidR="00A15749" w:rsidRDefault="00A15749" w:rsidP="005C69C5">
            <w:pPr>
              <w:spacing w:line="240" w:lineRule="auto"/>
              <w:rPr>
                <w:rFonts w:eastAsia="Times New Roman" w:cs="Arial"/>
                <w:color w:val="000000"/>
                <w:sz w:val="24"/>
                <w:szCs w:val="24"/>
                <w:lang w:eastAsia="en-GB"/>
              </w:rPr>
            </w:pPr>
            <w:r>
              <w:rPr>
                <w:rFonts w:eastAsia="Times New Roman" w:cs="Arial"/>
                <w:color w:val="000000"/>
                <w:sz w:val="24"/>
                <w:szCs w:val="24"/>
                <w:lang w:eastAsia="en-GB"/>
              </w:rPr>
              <w:t>Active Schools</w:t>
            </w:r>
          </w:p>
        </w:tc>
        <w:tc>
          <w:tcPr>
            <w:tcW w:w="5228" w:type="dxa"/>
          </w:tcPr>
          <w:p w14:paraId="178F4295" w14:textId="1BCD7FA4" w:rsidR="00A15749" w:rsidRDefault="00621A03" w:rsidP="005C69C5">
            <w:pPr>
              <w:spacing w:line="240" w:lineRule="auto"/>
              <w:rPr>
                <w:rFonts w:eastAsia="Times New Roman" w:cs="Arial"/>
                <w:color w:val="000000"/>
                <w:sz w:val="24"/>
                <w:szCs w:val="24"/>
                <w:lang w:eastAsia="en-GB"/>
              </w:rPr>
            </w:pPr>
            <w:r>
              <w:rPr>
                <w:rFonts w:eastAsia="Times New Roman" w:cs="Arial"/>
                <w:color w:val="000000"/>
                <w:sz w:val="24"/>
                <w:szCs w:val="24"/>
                <w:lang w:eastAsia="en-GB"/>
              </w:rPr>
              <w:t>Dark Green</w:t>
            </w:r>
          </w:p>
        </w:tc>
      </w:tr>
      <w:tr w:rsidR="001D2656" w14:paraId="7C194CD6" w14:textId="77777777" w:rsidTr="00244CBE">
        <w:tc>
          <w:tcPr>
            <w:tcW w:w="5228" w:type="dxa"/>
          </w:tcPr>
          <w:p w14:paraId="23C4BE46" w14:textId="75EB274C" w:rsidR="001D2656" w:rsidRDefault="001D2656" w:rsidP="005C69C5">
            <w:pPr>
              <w:spacing w:line="240" w:lineRule="auto"/>
              <w:rPr>
                <w:rFonts w:eastAsia="Times New Roman" w:cs="Arial"/>
                <w:color w:val="000000"/>
                <w:sz w:val="24"/>
                <w:szCs w:val="24"/>
                <w:lang w:eastAsia="en-GB"/>
              </w:rPr>
            </w:pPr>
            <w:r>
              <w:rPr>
                <w:rFonts w:eastAsia="Times New Roman" w:cs="Arial"/>
                <w:color w:val="000000"/>
                <w:sz w:val="24"/>
                <w:szCs w:val="24"/>
                <w:lang w:eastAsia="en-GB"/>
              </w:rPr>
              <w:t xml:space="preserve">Other </w:t>
            </w:r>
          </w:p>
        </w:tc>
        <w:tc>
          <w:tcPr>
            <w:tcW w:w="5228" w:type="dxa"/>
          </w:tcPr>
          <w:p w14:paraId="4DC43B07" w14:textId="40BE5BEA" w:rsidR="001D2656" w:rsidRDefault="00083BD7" w:rsidP="005C69C5">
            <w:pPr>
              <w:spacing w:line="240" w:lineRule="auto"/>
              <w:rPr>
                <w:rFonts w:eastAsia="Times New Roman" w:cs="Arial"/>
                <w:color w:val="000000"/>
                <w:sz w:val="24"/>
                <w:szCs w:val="24"/>
                <w:lang w:eastAsia="en-GB"/>
              </w:rPr>
            </w:pPr>
            <w:r>
              <w:rPr>
                <w:rFonts w:eastAsia="Times New Roman" w:cs="Arial"/>
                <w:color w:val="000000"/>
                <w:sz w:val="24"/>
                <w:szCs w:val="24"/>
                <w:lang w:eastAsia="en-GB"/>
              </w:rPr>
              <w:t xml:space="preserve">Navy </w:t>
            </w:r>
          </w:p>
        </w:tc>
      </w:tr>
    </w:tbl>
    <w:p w14:paraId="680A877E" w14:textId="77777777" w:rsidR="00D62F9C" w:rsidRDefault="00D62F9C" w:rsidP="005C69C5">
      <w:pPr>
        <w:shd w:val="clear" w:color="auto" w:fill="FFFFFF"/>
        <w:spacing w:after="0" w:line="240" w:lineRule="auto"/>
        <w:rPr>
          <w:rFonts w:eastAsia="Times New Roman" w:cs="Arial"/>
          <w:b/>
          <w:bCs/>
          <w:color w:val="000000"/>
          <w:sz w:val="24"/>
          <w:szCs w:val="24"/>
          <w:u w:val="single"/>
          <w:lang w:eastAsia="en-GB"/>
        </w:rPr>
      </w:pPr>
    </w:p>
    <w:p w14:paraId="6021C43B" w14:textId="77777777" w:rsidR="00D62F9C" w:rsidRDefault="00D62F9C" w:rsidP="005C69C5">
      <w:pPr>
        <w:shd w:val="clear" w:color="auto" w:fill="FFFFFF"/>
        <w:spacing w:after="0" w:line="240" w:lineRule="auto"/>
        <w:rPr>
          <w:rFonts w:eastAsia="Times New Roman" w:cs="Arial"/>
          <w:b/>
          <w:bCs/>
          <w:color w:val="000000"/>
          <w:sz w:val="24"/>
          <w:szCs w:val="24"/>
          <w:u w:val="single"/>
          <w:lang w:eastAsia="en-GB"/>
        </w:rPr>
      </w:pPr>
    </w:p>
    <w:p w14:paraId="52E7CCE3" w14:textId="77777777" w:rsidR="00D62F9C" w:rsidRDefault="00D62F9C" w:rsidP="005C69C5">
      <w:pPr>
        <w:shd w:val="clear" w:color="auto" w:fill="FFFFFF"/>
        <w:spacing w:after="0" w:line="240" w:lineRule="auto"/>
        <w:rPr>
          <w:rFonts w:eastAsia="Times New Roman" w:cs="Arial"/>
          <w:b/>
          <w:bCs/>
          <w:color w:val="000000"/>
          <w:sz w:val="24"/>
          <w:szCs w:val="24"/>
          <w:u w:val="single"/>
          <w:lang w:eastAsia="en-GB"/>
        </w:rPr>
      </w:pPr>
    </w:p>
    <w:p w14:paraId="60437643" w14:textId="77777777" w:rsidR="00D62F9C" w:rsidRDefault="00D62F9C" w:rsidP="005C69C5">
      <w:pPr>
        <w:shd w:val="clear" w:color="auto" w:fill="FFFFFF"/>
        <w:spacing w:after="0" w:line="240" w:lineRule="auto"/>
        <w:rPr>
          <w:rFonts w:eastAsia="Times New Roman" w:cs="Arial"/>
          <w:b/>
          <w:bCs/>
          <w:color w:val="000000"/>
          <w:sz w:val="24"/>
          <w:szCs w:val="24"/>
          <w:u w:val="single"/>
          <w:lang w:eastAsia="en-GB"/>
        </w:rPr>
      </w:pPr>
    </w:p>
    <w:p w14:paraId="46F01DC2" w14:textId="77777777" w:rsidR="00D62F9C" w:rsidRDefault="00D62F9C" w:rsidP="005C69C5">
      <w:pPr>
        <w:shd w:val="clear" w:color="auto" w:fill="FFFFFF"/>
        <w:spacing w:after="0" w:line="240" w:lineRule="auto"/>
        <w:rPr>
          <w:rFonts w:eastAsia="Times New Roman" w:cs="Arial"/>
          <w:b/>
          <w:bCs/>
          <w:color w:val="000000"/>
          <w:sz w:val="24"/>
          <w:szCs w:val="24"/>
          <w:u w:val="single"/>
          <w:lang w:eastAsia="en-GB"/>
        </w:rPr>
      </w:pPr>
    </w:p>
    <w:p w14:paraId="504813B2" w14:textId="77777777" w:rsidR="00D62F9C" w:rsidRDefault="00D62F9C" w:rsidP="005C69C5">
      <w:pPr>
        <w:shd w:val="clear" w:color="auto" w:fill="FFFFFF"/>
        <w:spacing w:after="0" w:line="240" w:lineRule="auto"/>
        <w:rPr>
          <w:rFonts w:eastAsia="Times New Roman" w:cs="Arial"/>
          <w:b/>
          <w:bCs/>
          <w:color w:val="000000"/>
          <w:sz w:val="24"/>
          <w:szCs w:val="24"/>
          <w:u w:val="single"/>
          <w:lang w:eastAsia="en-GB"/>
        </w:rPr>
      </w:pPr>
    </w:p>
    <w:p w14:paraId="445F241E" w14:textId="77777777" w:rsidR="00D62F9C" w:rsidRDefault="00D62F9C" w:rsidP="005C69C5">
      <w:pPr>
        <w:shd w:val="clear" w:color="auto" w:fill="FFFFFF"/>
        <w:spacing w:after="0" w:line="240" w:lineRule="auto"/>
        <w:rPr>
          <w:rFonts w:eastAsia="Times New Roman" w:cs="Arial"/>
          <w:b/>
          <w:bCs/>
          <w:color w:val="000000"/>
          <w:sz w:val="24"/>
          <w:szCs w:val="24"/>
          <w:u w:val="single"/>
          <w:lang w:eastAsia="en-GB"/>
        </w:rPr>
      </w:pPr>
    </w:p>
    <w:p w14:paraId="4D0F51D9" w14:textId="77777777" w:rsidR="00D62F9C" w:rsidRDefault="00D62F9C" w:rsidP="005C69C5">
      <w:pPr>
        <w:shd w:val="clear" w:color="auto" w:fill="FFFFFF"/>
        <w:spacing w:after="0" w:line="240" w:lineRule="auto"/>
        <w:rPr>
          <w:rFonts w:eastAsia="Times New Roman" w:cs="Arial"/>
          <w:b/>
          <w:bCs/>
          <w:color w:val="000000"/>
          <w:sz w:val="24"/>
          <w:szCs w:val="24"/>
          <w:u w:val="single"/>
          <w:lang w:eastAsia="en-GB"/>
        </w:rPr>
      </w:pPr>
    </w:p>
    <w:p w14:paraId="752A1A00" w14:textId="77777777" w:rsidR="00D62F9C" w:rsidRDefault="00D62F9C" w:rsidP="005C69C5">
      <w:pPr>
        <w:shd w:val="clear" w:color="auto" w:fill="FFFFFF"/>
        <w:spacing w:after="0" w:line="240" w:lineRule="auto"/>
        <w:rPr>
          <w:rFonts w:eastAsia="Times New Roman" w:cs="Arial"/>
          <w:b/>
          <w:bCs/>
          <w:color w:val="000000"/>
          <w:sz w:val="24"/>
          <w:szCs w:val="24"/>
          <w:u w:val="single"/>
          <w:lang w:eastAsia="en-GB"/>
        </w:rPr>
      </w:pPr>
    </w:p>
    <w:p w14:paraId="5253B193" w14:textId="77777777" w:rsidR="00D62F9C" w:rsidRDefault="00D62F9C" w:rsidP="005C69C5">
      <w:pPr>
        <w:shd w:val="clear" w:color="auto" w:fill="FFFFFF"/>
        <w:spacing w:after="0" w:line="240" w:lineRule="auto"/>
        <w:rPr>
          <w:rFonts w:eastAsia="Times New Roman" w:cs="Arial"/>
          <w:b/>
          <w:bCs/>
          <w:color w:val="000000"/>
          <w:sz w:val="24"/>
          <w:szCs w:val="24"/>
          <w:u w:val="single"/>
          <w:lang w:eastAsia="en-GB"/>
        </w:rPr>
      </w:pPr>
    </w:p>
    <w:p w14:paraId="1F995D10" w14:textId="77777777" w:rsidR="00D62F9C" w:rsidRDefault="00D62F9C" w:rsidP="005C69C5">
      <w:pPr>
        <w:shd w:val="clear" w:color="auto" w:fill="FFFFFF"/>
        <w:spacing w:after="0" w:line="240" w:lineRule="auto"/>
        <w:rPr>
          <w:rFonts w:eastAsia="Times New Roman" w:cs="Arial"/>
          <w:b/>
          <w:bCs/>
          <w:color w:val="000000"/>
          <w:sz w:val="24"/>
          <w:szCs w:val="24"/>
          <w:u w:val="single"/>
          <w:lang w:eastAsia="en-GB"/>
        </w:rPr>
      </w:pPr>
    </w:p>
    <w:p w14:paraId="19740186" w14:textId="77777777" w:rsidR="00D62F9C" w:rsidRDefault="00D62F9C" w:rsidP="005C69C5">
      <w:pPr>
        <w:shd w:val="clear" w:color="auto" w:fill="FFFFFF"/>
        <w:spacing w:after="0" w:line="240" w:lineRule="auto"/>
        <w:rPr>
          <w:rFonts w:eastAsia="Times New Roman" w:cs="Arial"/>
          <w:b/>
          <w:bCs/>
          <w:color w:val="000000"/>
          <w:sz w:val="24"/>
          <w:szCs w:val="24"/>
          <w:u w:val="single"/>
          <w:lang w:eastAsia="en-GB"/>
        </w:rPr>
      </w:pPr>
    </w:p>
    <w:p w14:paraId="343AF8AB" w14:textId="77777777" w:rsidR="00D62F9C" w:rsidRDefault="00D62F9C" w:rsidP="005C69C5">
      <w:pPr>
        <w:shd w:val="clear" w:color="auto" w:fill="FFFFFF"/>
        <w:spacing w:after="0" w:line="240" w:lineRule="auto"/>
        <w:rPr>
          <w:rFonts w:eastAsia="Times New Roman" w:cs="Arial"/>
          <w:b/>
          <w:bCs/>
          <w:color w:val="000000"/>
          <w:sz w:val="24"/>
          <w:szCs w:val="24"/>
          <w:u w:val="single"/>
          <w:lang w:eastAsia="en-GB"/>
        </w:rPr>
      </w:pPr>
    </w:p>
    <w:p w14:paraId="40F0E2C4" w14:textId="77777777" w:rsidR="00D62F9C" w:rsidRDefault="00D62F9C" w:rsidP="005C69C5">
      <w:pPr>
        <w:shd w:val="clear" w:color="auto" w:fill="FFFFFF"/>
        <w:spacing w:after="0" w:line="240" w:lineRule="auto"/>
        <w:rPr>
          <w:rFonts w:eastAsia="Times New Roman" w:cs="Arial"/>
          <w:b/>
          <w:bCs/>
          <w:color w:val="000000"/>
          <w:sz w:val="24"/>
          <w:szCs w:val="24"/>
          <w:u w:val="single"/>
          <w:lang w:eastAsia="en-GB"/>
        </w:rPr>
      </w:pPr>
    </w:p>
    <w:p w14:paraId="2D63FADD" w14:textId="77777777" w:rsidR="00D62F9C" w:rsidRDefault="00D62F9C" w:rsidP="005C69C5">
      <w:pPr>
        <w:shd w:val="clear" w:color="auto" w:fill="FFFFFF"/>
        <w:spacing w:after="0" w:line="240" w:lineRule="auto"/>
        <w:rPr>
          <w:rFonts w:eastAsia="Times New Roman" w:cs="Arial"/>
          <w:b/>
          <w:bCs/>
          <w:color w:val="000000"/>
          <w:sz w:val="24"/>
          <w:szCs w:val="24"/>
          <w:u w:val="single"/>
          <w:lang w:eastAsia="en-GB"/>
        </w:rPr>
      </w:pPr>
    </w:p>
    <w:p w14:paraId="433C269D" w14:textId="77777777" w:rsidR="00D62F9C" w:rsidRDefault="00D62F9C" w:rsidP="005C69C5">
      <w:pPr>
        <w:shd w:val="clear" w:color="auto" w:fill="FFFFFF"/>
        <w:spacing w:after="0" w:line="240" w:lineRule="auto"/>
        <w:rPr>
          <w:rFonts w:eastAsia="Times New Roman" w:cs="Arial"/>
          <w:b/>
          <w:bCs/>
          <w:color w:val="000000"/>
          <w:sz w:val="24"/>
          <w:szCs w:val="24"/>
          <w:u w:val="single"/>
          <w:lang w:eastAsia="en-GB"/>
        </w:rPr>
      </w:pPr>
    </w:p>
    <w:p w14:paraId="3E889A73" w14:textId="77777777" w:rsidR="00D62F9C" w:rsidRDefault="00D62F9C" w:rsidP="005C69C5">
      <w:pPr>
        <w:shd w:val="clear" w:color="auto" w:fill="FFFFFF"/>
        <w:spacing w:after="0" w:line="240" w:lineRule="auto"/>
        <w:rPr>
          <w:rFonts w:eastAsia="Times New Roman" w:cs="Arial"/>
          <w:b/>
          <w:bCs/>
          <w:color w:val="000000"/>
          <w:sz w:val="24"/>
          <w:szCs w:val="24"/>
          <w:u w:val="single"/>
          <w:lang w:eastAsia="en-GB"/>
        </w:rPr>
      </w:pPr>
    </w:p>
    <w:p w14:paraId="44C42E57" w14:textId="77777777" w:rsidR="00D62F9C" w:rsidRDefault="00D62F9C" w:rsidP="005C69C5">
      <w:pPr>
        <w:shd w:val="clear" w:color="auto" w:fill="FFFFFF"/>
        <w:spacing w:after="0" w:line="240" w:lineRule="auto"/>
        <w:rPr>
          <w:rFonts w:eastAsia="Times New Roman" w:cs="Arial"/>
          <w:b/>
          <w:bCs/>
          <w:color w:val="000000"/>
          <w:sz w:val="24"/>
          <w:szCs w:val="24"/>
          <w:u w:val="single"/>
          <w:lang w:eastAsia="en-GB"/>
        </w:rPr>
      </w:pPr>
    </w:p>
    <w:p w14:paraId="6E867AFE" w14:textId="77777777" w:rsidR="00D62F9C" w:rsidRDefault="00D62F9C" w:rsidP="005C69C5">
      <w:pPr>
        <w:shd w:val="clear" w:color="auto" w:fill="FFFFFF"/>
        <w:spacing w:after="0" w:line="240" w:lineRule="auto"/>
        <w:rPr>
          <w:rFonts w:eastAsia="Times New Roman" w:cs="Arial"/>
          <w:b/>
          <w:bCs/>
          <w:color w:val="000000"/>
          <w:sz w:val="24"/>
          <w:szCs w:val="24"/>
          <w:u w:val="single"/>
          <w:lang w:eastAsia="en-GB"/>
        </w:rPr>
      </w:pPr>
    </w:p>
    <w:p w14:paraId="24C26A84" w14:textId="77777777" w:rsidR="00D62F9C" w:rsidRDefault="00D62F9C" w:rsidP="005C69C5">
      <w:pPr>
        <w:shd w:val="clear" w:color="auto" w:fill="FFFFFF"/>
        <w:spacing w:after="0" w:line="240" w:lineRule="auto"/>
        <w:rPr>
          <w:rFonts w:eastAsia="Times New Roman" w:cs="Arial"/>
          <w:b/>
          <w:bCs/>
          <w:color w:val="000000"/>
          <w:sz w:val="24"/>
          <w:szCs w:val="24"/>
          <w:u w:val="single"/>
          <w:lang w:eastAsia="en-GB"/>
        </w:rPr>
      </w:pPr>
    </w:p>
    <w:p w14:paraId="487418AF" w14:textId="77777777" w:rsidR="00D62F9C" w:rsidRDefault="00D62F9C" w:rsidP="005C69C5">
      <w:pPr>
        <w:shd w:val="clear" w:color="auto" w:fill="FFFFFF"/>
        <w:spacing w:after="0" w:line="240" w:lineRule="auto"/>
        <w:rPr>
          <w:rFonts w:eastAsia="Times New Roman" w:cs="Arial"/>
          <w:b/>
          <w:bCs/>
          <w:color w:val="000000"/>
          <w:sz w:val="24"/>
          <w:szCs w:val="24"/>
          <w:u w:val="single"/>
          <w:lang w:eastAsia="en-GB"/>
        </w:rPr>
      </w:pPr>
    </w:p>
    <w:p w14:paraId="49102FE0" w14:textId="77777777" w:rsidR="00D62F9C" w:rsidRDefault="00D62F9C" w:rsidP="005C69C5">
      <w:pPr>
        <w:shd w:val="clear" w:color="auto" w:fill="FFFFFF"/>
        <w:spacing w:after="0" w:line="240" w:lineRule="auto"/>
        <w:rPr>
          <w:rFonts w:eastAsia="Times New Roman" w:cs="Arial"/>
          <w:b/>
          <w:bCs/>
          <w:color w:val="000000"/>
          <w:sz w:val="24"/>
          <w:szCs w:val="24"/>
          <w:u w:val="single"/>
          <w:lang w:eastAsia="en-GB"/>
        </w:rPr>
      </w:pPr>
    </w:p>
    <w:p w14:paraId="3E4A8C07" w14:textId="77777777" w:rsidR="00D62F9C" w:rsidRDefault="00D62F9C" w:rsidP="005C69C5">
      <w:pPr>
        <w:shd w:val="clear" w:color="auto" w:fill="FFFFFF"/>
        <w:spacing w:after="0" w:line="240" w:lineRule="auto"/>
        <w:rPr>
          <w:rFonts w:eastAsia="Times New Roman" w:cs="Arial"/>
          <w:b/>
          <w:bCs/>
          <w:color w:val="000000"/>
          <w:sz w:val="24"/>
          <w:szCs w:val="24"/>
          <w:u w:val="single"/>
          <w:lang w:eastAsia="en-GB"/>
        </w:rPr>
      </w:pPr>
    </w:p>
    <w:p w14:paraId="62BA7798" w14:textId="77777777" w:rsidR="00D62F9C" w:rsidRDefault="00D62F9C" w:rsidP="005C69C5">
      <w:pPr>
        <w:shd w:val="clear" w:color="auto" w:fill="FFFFFF"/>
        <w:spacing w:after="0" w:line="240" w:lineRule="auto"/>
        <w:rPr>
          <w:rFonts w:eastAsia="Times New Roman" w:cs="Arial"/>
          <w:b/>
          <w:bCs/>
          <w:color w:val="000000"/>
          <w:sz w:val="24"/>
          <w:szCs w:val="24"/>
          <w:u w:val="single"/>
          <w:lang w:eastAsia="en-GB"/>
        </w:rPr>
      </w:pPr>
    </w:p>
    <w:p w14:paraId="3B1CFB1C" w14:textId="77777777" w:rsidR="00D62F9C" w:rsidRDefault="00D62F9C" w:rsidP="005C69C5">
      <w:pPr>
        <w:shd w:val="clear" w:color="auto" w:fill="FFFFFF"/>
        <w:spacing w:after="0" w:line="240" w:lineRule="auto"/>
        <w:rPr>
          <w:rFonts w:eastAsia="Times New Roman" w:cs="Arial"/>
          <w:b/>
          <w:bCs/>
          <w:color w:val="000000"/>
          <w:sz w:val="24"/>
          <w:szCs w:val="24"/>
          <w:u w:val="single"/>
          <w:lang w:eastAsia="en-GB"/>
        </w:rPr>
      </w:pPr>
    </w:p>
    <w:p w14:paraId="0A92A539" w14:textId="77777777" w:rsidR="00D62F9C" w:rsidRDefault="00D62F9C" w:rsidP="005C69C5">
      <w:pPr>
        <w:shd w:val="clear" w:color="auto" w:fill="FFFFFF"/>
        <w:spacing w:after="0" w:line="240" w:lineRule="auto"/>
        <w:rPr>
          <w:rFonts w:eastAsia="Times New Roman" w:cs="Arial"/>
          <w:b/>
          <w:bCs/>
          <w:color w:val="000000"/>
          <w:sz w:val="24"/>
          <w:szCs w:val="24"/>
          <w:u w:val="single"/>
          <w:lang w:eastAsia="en-GB"/>
        </w:rPr>
      </w:pPr>
    </w:p>
    <w:p w14:paraId="67E7B053" w14:textId="77777777" w:rsidR="00D62F9C" w:rsidRDefault="00D62F9C" w:rsidP="005C69C5">
      <w:pPr>
        <w:shd w:val="clear" w:color="auto" w:fill="FFFFFF"/>
        <w:spacing w:after="0" w:line="240" w:lineRule="auto"/>
        <w:rPr>
          <w:rFonts w:eastAsia="Times New Roman" w:cs="Arial"/>
          <w:b/>
          <w:bCs/>
          <w:color w:val="000000"/>
          <w:sz w:val="24"/>
          <w:szCs w:val="24"/>
          <w:u w:val="single"/>
          <w:lang w:eastAsia="en-GB"/>
        </w:rPr>
      </w:pPr>
    </w:p>
    <w:p w14:paraId="27F48138" w14:textId="77777777" w:rsidR="00D62F9C" w:rsidRDefault="00D62F9C" w:rsidP="005C69C5">
      <w:pPr>
        <w:shd w:val="clear" w:color="auto" w:fill="FFFFFF"/>
        <w:spacing w:after="0" w:line="240" w:lineRule="auto"/>
        <w:rPr>
          <w:rFonts w:eastAsia="Times New Roman" w:cs="Arial"/>
          <w:b/>
          <w:bCs/>
          <w:color w:val="000000"/>
          <w:sz w:val="24"/>
          <w:szCs w:val="24"/>
          <w:u w:val="single"/>
          <w:lang w:eastAsia="en-GB"/>
        </w:rPr>
      </w:pPr>
    </w:p>
    <w:p w14:paraId="4BCA2F0E" w14:textId="46933B15" w:rsidR="00D62F9C" w:rsidRDefault="00D62F9C" w:rsidP="00D62F9C">
      <w:pPr>
        <w:shd w:val="clear" w:color="auto" w:fill="FFFFFF"/>
        <w:spacing w:after="0" w:line="240" w:lineRule="auto"/>
        <w:rPr>
          <w:rFonts w:eastAsia="Times New Roman" w:cs="Arial"/>
          <w:b/>
          <w:bCs/>
          <w:color w:val="000000"/>
          <w:sz w:val="24"/>
          <w:szCs w:val="24"/>
          <w:u w:val="single"/>
          <w:lang w:eastAsia="en-GB"/>
        </w:rPr>
      </w:pPr>
      <w:r w:rsidRPr="00D62F9C">
        <w:rPr>
          <w:rFonts w:eastAsia="Times New Roman" w:cs="Arial"/>
          <w:b/>
          <w:bCs/>
          <w:color w:val="000000"/>
          <w:sz w:val="24"/>
          <w:szCs w:val="24"/>
          <w:u w:val="single"/>
          <w:lang w:eastAsia="en-GB"/>
        </w:rPr>
        <w:t xml:space="preserve">Appendix </w:t>
      </w:r>
      <w:r>
        <w:rPr>
          <w:rFonts w:eastAsia="Times New Roman" w:cs="Arial"/>
          <w:b/>
          <w:bCs/>
          <w:color w:val="000000"/>
          <w:sz w:val="24"/>
          <w:szCs w:val="24"/>
          <w:u w:val="single"/>
          <w:lang w:eastAsia="en-GB"/>
        </w:rPr>
        <w:t>2</w:t>
      </w:r>
      <w:r w:rsidRPr="00D62F9C">
        <w:rPr>
          <w:rFonts w:eastAsia="Times New Roman" w:cs="Arial"/>
          <w:b/>
          <w:bCs/>
          <w:color w:val="000000"/>
          <w:sz w:val="24"/>
          <w:szCs w:val="24"/>
          <w:u w:val="single"/>
          <w:lang w:eastAsia="en-GB"/>
        </w:rPr>
        <w:t xml:space="preserve">: </w:t>
      </w:r>
      <w:r>
        <w:rPr>
          <w:rFonts w:eastAsia="Times New Roman" w:cs="Arial"/>
          <w:b/>
          <w:bCs/>
          <w:color w:val="000000"/>
          <w:sz w:val="24"/>
          <w:szCs w:val="24"/>
          <w:u w:val="single"/>
          <w:lang w:eastAsia="en-GB"/>
        </w:rPr>
        <w:t xml:space="preserve">Weekly information grid </w:t>
      </w:r>
    </w:p>
    <w:p w14:paraId="718EDC26" w14:textId="77777777" w:rsidR="00D62F9C" w:rsidRDefault="00D62F9C" w:rsidP="00D62F9C">
      <w:pPr>
        <w:shd w:val="clear" w:color="auto" w:fill="FFFFFF"/>
        <w:spacing w:after="0" w:line="240" w:lineRule="auto"/>
        <w:rPr>
          <w:rFonts w:eastAsia="Times New Roman" w:cs="Arial"/>
          <w:b/>
          <w:bCs/>
          <w:color w:val="000000"/>
          <w:sz w:val="24"/>
          <w:szCs w:val="24"/>
          <w:u w:val="single"/>
          <w:lang w:eastAsia="en-GB"/>
        </w:rPr>
      </w:pPr>
    </w:p>
    <w:p w14:paraId="7D505F18" w14:textId="77777777" w:rsidR="00D62F9C" w:rsidRDefault="00D62F9C" w:rsidP="00D62F9C">
      <w:pPr>
        <w:shd w:val="clear" w:color="auto" w:fill="FFFFFF"/>
        <w:spacing w:after="0" w:line="240" w:lineRule="auto"/>
        <w:rPr>
          <w:rFonts w:eastAsia="Times New Roman" w:cs="Arial"/>
          <w:b/>
          <w:bCs/>
          <w:color w:val="000000"/>
          <w:sz w:val="24"/>
          <w:szCs w:val="24"/>
          <w:u w:val="single"/>
          <w:lang w:eastAsia="en-GB"/>
        </w:rPr>
      </w:pPr>
    </w:p>
    <w:p w14:paraId="7FA0BA19" w14:textId="3990D18C" w:rsidR="00D62F9C" w:rsidRDefault="00FB4728" w:rsidP="00D62F9C">
      <w:pPr>
        <w:shd w:val="clear" w:color="auto" w:fill="FFFFFF"/>
        <w:spacing w:after="0" w:line="240" w:lineRule="auto"/>
        <w:rPr>
          <w:rFonts w:eastAsia="Times New Roman" w:cs="Arial"/>
          <w:b/>
          <w:bCs/>
          <w:color w:val="000000"/>
          <w:sz w:val="24"/>
          <w:szCs w:val="24"/>
          <w:u w:val="single"/>
          <w:lang w:eastAsia="en-GB"/>
        </w:rPr>
      </w:pPr>
      <w:r w:rsidRPr="00FB4728">
        <w:rPr>
          <w:rFonts w:eastAsia="Times New Roman" w:cs="Arial"/>
          <w:b/>
          <w:bCs/>
          <w:color w:val="000000"/>
          <w:sz w:val="24"/>
          <w:szCs w:val="24"/>
          <w:u w:val="single"/>
          <w:lang w:eastAsia="en-GB"/>
        </w:rPr>
        <w:drawing>
          <wp:inline distT="0" distB="0" distL="0" distR="0" wp14:anchorId="03C3BDBB" wp14:editId="3956C18D">
            <wp:extent cx="6645910" cy="3234690"/>
            <wp:effectExtent l="0" t="0" r="2540" b="3810"/>
            <wp:docPr id="93151734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1517346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234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613FF4" w14:textId="77777777" w:rsidR="00D62F9C" w:rsidRDefault="00D62F9C" w:rsidP="00D62F9C">
      <w:pPr>
        <w:shd w:val="clear" w:color="auto" w:fill="FFFFFF"/>
        <w:spacing w:after="0" w:line="240" w:lineRule="auto"/>
        <w:rPr>
          <w:rFonts w:eastAsia="Times New Roman" w:cs="Arial"/>
          <w:b/>
          <w:bCs/>
          <w:color w:val="000000"/>
          <w:sz w:val="24"/>
          <w:szCs w:val="24"/>
          <w:u w:val="single"/>
          <w:lang w:eastAsia="en-GB"/>
        </w:rPr>
      </w:pPr>
    </w:p>
    <w:p w14:paraId="0A30F5F1" w14:textId="77777777" w:rsidR="00D62F9C" w:rsidRDefault="00D62F9C" w:rsidP="00D62F9C">
      <w:pPr>
        <w:shd w:val="clear" w:color="auto" w:fill="FFFFFF"/>
        <w:spacing w:after="0" w:line="240" w:lineRule="auto"/>
        <w:rPr>
          <w:rFonts w:eastAsia="Times New Roman" w:cs="Arial"/>
          <w:b/>
          <w:bCs/>
          <w:color w:val="000000"/>
          <w:sz w:val="24"/>
          <w:szCs w:val="24"/>
          <w:u w:val="single"/>
          <w:lang w:eastAsia="en-GB"/>
        </w:rPr>
      </w:pPr>
    </w:p>
    <w:p w14:paraId="29919A31" w14:textId="77777777" w:rsidR="00D62F9C" w:rsidRDefault="00D62F9C" w:rsidP="00D62F9C">
      <w:pPr>
        <w:shd w:val="clear" w:color="auto" w:fill="FFFFFF"/>
        <w:spacing w:after="0" w:line="240" w:lineRule="auto"/>
        <w:rPr>
          <w:rFonts w:eastAsia="Times New Roman" w:cs="Arial"/>
          <w:b/>
          <w:bCs/>
          <w:color w:val="000000"/>
          <w:sz w:val="24"/>
          <w:szCs w:val="24"/>
          <w:u w:val="single"/>
          <w:lang w:eastAsia="en-GB"/>
        </w:rPr>
      </w:pPr>
    </w:p>
    <w:p w14:paraId="784F418D" w14:textId="77777777" w:rsidR="00D62F9C" w:rsidRDefault="00D62F9C" w:rsidP="00D62F9C">
      <w:pPr>
        <w:shd w:val="clear" w:color="auto" w:fill="FFFFFF"/>
        <w:spacing w:after="0" w:line="240" w:lineRule="auto"/>
        <w:rPr>
          <w:rFonts w:eastAsia="Times New Roman" w:cs="Arial"/>
          <w:b/>
          <w:bCs/>
          <w:color w:val="000000"/>
          <w:sz w:val="24"/>
          <w:szCs w:val="24"/>
          <w:u w:val="single"/>
          <w:lang w:eastAsia="en-GB"/>
        </w:rPr>
      </w:pPr>
    </w:p>
    <w:p w14:paraId="7C22357D" w14:textId="77777777" w:rsidR="00D62F9C" w:rsidRDefault="00D62F9C" w:rsidP="00D62F9C">
      <w:pPr>
        <w:shd w:val="clear" w:color="auto" w:fill="FFFFFF"/>
        <w:spacing w:after="0" w:line="240" w:lineRule="auto"/>
        <w:rPr>
          <w:rFonts w:eastAsia="Times New Roman" w:cs="Arial"/>
          <w:b/>
          <w:bCs/>
          <w:color w:val="000000"/>
          <w:sz w:val="24"/>
          <w:szCs w:val="24"/>
          <w:u w:val="single"/>
          <w:lang w:eastAsia="en-GB"/>
        </w:rPr>
      </w:pPr>
    </w:p>
    <w:p w14:paraId="6AF1ACD1" w14:textId="77777777" w:rsidR="00D62F9C" w:rsidRDefault="00D62F9C" w:rsidP="00D62F9C">
      <w:pPr>
        <w:shd w:val="clear" w:color="auto" w:fill="FFFFFF"/>
        <w:spacing w:after="0" w:line="240" w:lineRule="auto"/>
        <w:rPr>
          <w:rFonts w:eastAsia="Times New Roman" w:cs="Arial"/>
          <w:b/>
          <w:bCs/>
          <w:color w:val="000000"/>
          <w:sz w:val="24"/>
          <w:szCs w:val="24"/>
          <w:u w:val="single"/>
          <w:lang w:eastAsia="en-GB"/>
        </w:rPr>
      </w:pPr>
    </w:p>
    <w:p w14:paraId="4375D7F1" w14:textId="77777777" w:rsidR="00D62F9C" w:rsidRDefault="00D62F9C" w:rsidP="00D62F9C">
      <w:pPr>
        <w:shd w:val="clear" w:color="auto" w:fill="FFFFFF"/>
        <w:spacing w:after="0" w:line="240" w:lineRule="auto"/>
        <w:rPr>
          <w:rFonts w:eastAsia="Times New Roman" w:cs="Arial"/>
          <w:b/>
          <w:bCs/>
          <w:color w:val="000000"/>
          <w:sz w:val="24"/>
          <w:szCs w:val="24"/>
          <w:u w:val="single"/>
          <w:lang w:eastAsia="en-GB"/>
        </w:rPr>
      </w:pPr>
    </w:p>
    <w:p w14:paraId="2300DEC9" w14:textId="77777777" w:rsidR="00D62F9C" w:rsidRDefault="00D62F9C" w:rsidP="00D62F9C">
      <w:pPr>
        <w:shd w:val="clear" w:color="auto" w:fill="FFFFFF"/>
        <w:spacing w:after="0" w:line="240" w:lineRule="auto"/>
        <w:rPr>
          <w:rFonts w:eastAsia="Times New Roman" w:cs="Arial"/>
          <w:b/>
          <w:bCs/>
          <w:color w:val="000000"/>
          <w:sz w:val="24"/>
          <w:szCs w:val="24"/>
          <w:u w:val="single"/>
          <w:lang w:eastAsia="en-GB"/>
        </w:rPr>
      </w:pPr>
    </w:p>
    <w:p w14:paraId="16AACF18" w14:textId="77777777" w:rsidR="00D62F9C" w:rsidRDefault="00D62F9C" w:rsidP="00D62F9C">
      <w:pPr>
        <w:shd w:val="clear" w:color="auto" w:fill="FFFFFF"/>
        <w:spacing w:after="0" w:line="240" w:lineRule="auto"/>
        <w:rPr>
          <w:rFonts w:eastAsia="Times New Roman" w:cs="Arial"/>
          <w:b/>
          <w:bCs/>
          <w:color w:val="000000"/>
          <w:sz w:val="24"/>
          <w:szCs w:val="24"/>
          <w:u w:val="single"/>
          <w:lang w:eastAsia="en-GB"/>
        </w:rPr>
      </w:pPr>
    </w:p>
    <w:p w14:paraId="37704236" w14:textId="77777777" w:rsidR="00D62F9C" w:rsidRDefault="00D62F9C" w:rsidP="00D62F9C">
      <w:pPr>
        <w:shd w:val="clear" w:color="auto" w:fill="FFFFFF"/>
        <w:spacing w:after="0" w:line="240" w:lineRule="auto"/>
        <w:rPr>
          <w:rFonts w:eastAsia="Times New Roman" w:cs="Arial"/>
          <w:b/>
          <w:bCs/>
          <w:color w:val="000000"/>
          <w:sz w:val="24"/>
          <w:szCs w:val="24"/>
          <w:u w:val="single"/>
          <w:lang w:eastAsia="en-GB"/>
        </w:rPr>
      </w:pPr>
    </w:p>
    <w:p w14:paraId="310D93D1" w14:textId="77777777" w:rsidR="00D62F9C" w:rsidRDefault="00D62F9C" w:rsidP="00D62F9C">
      <w:pPr>
        <w:shd w:val="clear" w:color="auto" w:fill="FFFFFF"/>
        <w:spacing w:after="0" w:line="240" w:lineRule="auto"/>
        <w:rPr>
          <w:rFonts w:eastAsia="Times New Roman" w:cs="Arial"/>
          <w:b/>
          <w:bCs/>
          <w:color w:val="000000"/>
          <w:sz w:val="24"/>
          <w:szCs w:val="24"/>
          <w:u w:val="single"/>
          <w:lang w:eastAsia="en-GB"/>
        </w:rPr>
      </w:pPr>
    </w:p>
    <w:p w14:paraId="3F73B31E" w14:textId="77777777" w:rsidR="00D62F9C" w:rsidRDefault="00D62F9C" w:rsidP="00D62F9C">
      <w:pPr>
        <w:shd w:val="clear" w:color="auto" w:fill="FFFFFF"/>
        <w:spacing w:after="0" w:line="240" w:lineRule="auto"/>
        <w:rPr>
          <w:rFonts w:eastAsia="Times New Roman" w:cs="Arial"/>
          <w:b/>
          <w:bCs/>
          <w:color w:val="000000"/>
          <w:sz w:val="24"/>
          <w:szCs w:val="24"/>
          <w:u w:val="single"/>
          <w:lang w:eastAsia="en-GB"/>
        </w:rPr>
      </w:pPr>
    </w:p>
    <w:p w14:paraId="4AE9C556" w14:textId="77777777" w:rsidR="00D62F9C" w:rsidRDefault="00D62F9C" w:rsidP="00D62F9C">
      <w:pPr>
        <w:shd w:val="clear" w:color="auto" w:fill="FFFFFF"/>
        <w:spacing w:after="0" w:line="240" w:lineRule="auto"/>
        <w:rPr>
          <w:rFonts w:eastAsia="Times New Roman" w:cs="Arial"/>
          <w:b/>
          <w:bCs/>
          <w:color w:val="000000"/>
          <w:sz w:val="24"/>
          <w:szCs w:val="24"/>
          <w:u w:val="single"/>
          <w:lang w:eastAsia="en-GB"/>
        </w:rPr>
      </w:pPr>
    </w:p>
    <w:p w14:paraId="27F01340" w14:textId="77777777" w:rsidR="00D62F9C" w:rsidRDefault="00D62F9C" w:rsidP="00D62F9C">
      <w:pPr>
        <w:shd w:val="clear" w:color="auto" w:fill="FFFFFF"/>
        <w:spacing w:after="0" w:line="240" w:lineRule="auto"/>
        <w:rPr>
          <w:rFonts w:eastAsia="Times New Roman" w:cs="Arial"/>
          <w:b/>
          <w:bCs/>
          <w:color w:val="000000"/>
          <w:sz w:val="24"/>
          <w:szCs w:val="24"/>
          <w:u w:val="single"/>
          <w:lang w:eastAsia="en-GB"/>
        </w:rPr>
      </w:pPr>
    </w:p>
    <w:p w14:paraId="0D1BC0B0" w14:textId="77777777" w:rsidR="00D62F9C" w:rsidRDefault="00D62F9C" w:rsidP="00D62F9C">
      <w:pPr>
        <w:shd w:val="clear" w:color="auto" w:fill="FFFFFF"/>
        <w:spacing w:after="0" w:line="240" w:lineRule="auto"/>
        <w:rPr>
          <w:rFonts w:eastAsia="Times New Roman" w:cs="Arial"/>
          <w:b/>
          <w:bCs/>
          <w:color w:val="000000"/>
          <w:sz w:val="24"/>
          <w:szCs w:val="24"/>
          <w:u w:val="single"/>
          <w:lang w:eastAsia="en-GB"/>
        </w:rPr>
      </w:pPr>
    </w:p>
    <w:p w14:paraId="4BD5A4C0" w14:textId="77777777" w:rsidR="00D62F9C" w:rsidRDefault="00D62F9C" w:rsidP="00D62F9C">
      <w:pPr>
        <w:shd w:val="clear" w:color="auto" w:fill="FFFFFF"/>
        <w:spacing w:after="0" w:line="240" w:lineRule="auto"/>
        <w:rPr>
          <w:rFonts w:eastAsia="Times New Roman" w:cs="Arial"/>
          <w:b/>
          <w:bCs/>
          <w:color w:val="000000"/>
          <w:sz w:val="24"/>
          <w:szCs w:val="24"/>
          <w:u w:val="single"/>
          <w:lang w:eastAsia="en-GB"/>
        </w:rPr>
      </w:pPr>
    </w:p>
    <w:p w14:paraId="4751FDAA" w14:textId="77777777" w:rsidR="00D62F9C" w:rsidRDefault="00D62F9C" w:rsidP="00D62F9C">
      <w:pPr>
        <w:shd w:val="clear" w:color="auto" w:fill="FFFFFF"/>
        <w:spacing w:after="0" w:line="240" w:lineRule="auto"/>
        <w:rPr>
          <w:rFonts w:eastAsia="Times New Roman" w:cs="Arial"/>
          <w:b/>
          <w:bCs/>
          <w:color w:val="000000"/>
          <w:sz w:val="24"/>
          <w:szCs w:val="24"/>
          <w:u w:val="single"/>
          <w:lang w:eastAsia="en-GB"/>
        </w:rPr>
      </w:pPr>
    </w:p>
    <w:p w14:paraId="74FD2F0F" w14:textId="77777777" w:rsidR="00D62F9C" w:rsidRDefault="00D62F9C" w:rsidP="00D62F9C">
      <w:pPr>
        <w:shd w:val="clear" w:color="auto" w:fill="FFFFFF"/>
        <w:spacing w:after="0" w:line="240" w:lineRule="auto"/>
        <w:rPr>
          <w:rFonts w:eastAsia="Times New Roman" w:cs="Arial"/>
          <w:b/>
          <w:bCs/>
          <w:color w:val="000000"/>
          <w:sz w:val="24"/>
          <w:szCs w:val="24"/>
          <w:u w:val="single"/>
          <w:lang w:eastAsia="en-GB"/>
        </w:rPr>
      </w:pPr>
    </w:p>
    <w:p w14:paraId="080E3EDF" w14:textId="77777777" w:rsidR="00D62F9C" w:rsidRDefault="00D62F9C" w:rsidP="00D62F9C">
      <w:pPr>
        <w:shd w:val="clear" w:color="auto" w:fill="FFFFFF"/>
        <w:spacing w:after="0" w:line="240" w:lineRule="auto"/>
        <w:rPr>
          <w:rFonts w:eastAsia="Times New Roman" w:cs="Arial"/>
          <w:b/>
          <w:bCs/>
          <w:color w:val="000000"/>
          <w:sz w:val="24"/>
          <w:szCs w:val="24"/>
          <w:u w:val="single"/>
          <w:lang w:eastAsia="en-GB"/>
        </w:rPr>
      </w:pPr>
    </w:p>
    <w:p w14:paraId="6B26CE24" w14:textId="77777777" w:rsidR="00D62F9C" w:rsidRDefault="00D62F9C" w:rsidP="00D62F9C">
      <w:pPr>
        <w:shd w:val="clear" w:color="auto" w:fill="FFFFFF"/>
        <w:spacing w:after="0" w:line="240" w:lineRule="auto"/>
        <w:rPr>
          <w:rFonts w:eastAsia="Times New Roman" w:cs="Arial"/>
          <w:b/>
          <w:bCs/>
          <w:color w:val="000000"/>
          <w:sz w:val="24"/>
          <w:szCs w:val="24"/>
          <w:u w:val="single"/>
          <w:lang w:eastAsia="en-GB"/>
        </w:rPr>
      </w:pPr>
    </w:p>
    <w:p w14:paraId="24637590" w14:textId="77777777" w:rsidR="00D62F9C" w:rsidRDefault="00D62F9C" w:rsidP="00D62F9C">
      <w:pPr>
        <w:shd w:val="clear" w:color="auto" w:fill="FFFFFF"/>
        <w:spacing w:after="0" w:line="240" w:lineRule="auto"/>
        <w:rPr>
          <w:rFonts w:eastAsia="Times New Roman" w:cs="Arial"/>
          <w:b/>
          <w:bCs/>
          <w:color w:val="000000"/>
          <w:sz w:val="24"/>
          <w:szCs w:val="24"/>
          <w:u w:val="single"/>
          <w:lang w:eastAsia="en-GB"/>
        </w:rPr>
      </w:pPr>
    </w:p>
    <w:p w14:paraId="5CD3A32D" w14:textId="77777777" w:rsidR="00D62F9C" w:rsidRDefault="00D62F9C" w:rsidP="00D62F9C">
      <w:pPr>
        <w:shd w:val="clear" w:color="auto" w:fill="FFFFFF"/>
        <w:spacing w:after="0" w:line="240" w:lineRule="auto"/>
        <w:rPr>
          <w:rFonts w:eastAsia="Times New Roman" w:cs="Arial"/>
          <w:b/>
          <w:bCs/>
          <w:color w:val="000000"/>
          <w:sz w:val="24"/>
          <w:szCs w:val="24"/>
          <w:u w:val="single"/>
          <w:lang w:eastAsia="en-GB"/>
        </w:rPr>
      </w:pPr>
    </w:p>
    <w:p w14:paraId="19B7056E" w14:textId="77777777" w:rsidR="00D62F9C" w:rsidRDefault="00D62F9C" w:rsidP="00D62F9C">
      <w:pPr>
        <w:shd w:val="clear" w:color="auto" w:fill="FFFFFF"/>
        <w:spacing w:after="0" w:line="240" w:lineRule="auto"/>
        <w:rPr>
          <w:rFonts w:eastAsia="Times New Roman" w:cs="Arial"/>
          <w:b/>
          <w:bCs/>
          <w:color w:val="000000"/>
          <w:sz w:val="24"/>
          <w:szCs w:val="24"/>
          <w:u w:val="single"/>
          <w:lang w:eastAsia="en-GB"/>
        </w:rPr>
      </w:pPr>
    </w:p>
    <w:p w14:paraId="54D631B2" w14:textId="77777777" w:rsidR="00D62F9C" w:rsidRDefault="00D62F9C" w:rsidP="00D62F9C">
      <w:pPr>
        <w:shd w:val="clear" w:color="auto" w:fill="FFFFFF"/>
        <w:spacing w:after="0" w:line="240" w:lineRule="auto"/>
        <w:rPr>
          <w:rFonts w:eastAsia="Times New Roman" w:cs="Arial"/>
          <w:b/>
          <w:bCs/>
          <w:color w:val="000000"/>
          <w:sz w:val="24"/>
          <w:szCs w:val="24"/>
          <w:u w:val="single"/>
          <w:lang w:eastAsia="en-GB"/>
        </w:rPr>
      </w:pPr>
    </w:p>
    <w:p w14:paraId="2285BB60" w14:textId="77777777" w:rsidR="00D62F9C" w:rsidRDefault="00D62F9C" w:rsidP="00D62F9C">
      <w:pPr>
        <w:shd w:val="clear" w:color="auto" w:fill="FFFFFF"/>
        <w:spacing w:after="0" w:line="240" w:lineRule="auto"/>
        <w:rPr>
          <w:rFonts w:eastAsia="Times New Roman" w:cs="Arial"/>
          <w:b/>
          <w:bCs/>
          <w:color w:val="000000"/>
          <w:sz w:val="24"/>
          <w:szCs w:val="24"/>
          <w:u w:val="single"/>
          <w:lang w:eastAsia="en-GB"/>
        </w:rPr>
      </w:pPr>
    </w:p>
    <w:p w14:paraId="570A1F6C" w14:textId="77777777" w:rsidR="00D62F9C" w:rsidRDefault="00D62F9C" w:rsidP="00D62F9C">
      <w:pPr>
        <w:shd w:val="clear" w:color="auto" w:fill="FFFFFF"/>
        <w:spacing w:after="0" w:line="240" w:lineRule="auto"/>
        <w:rPr>
          <w:rFonts w:eastAsia="Times New Roman" w:cs="Arial"/>
          <w:b/>
          <w:bCs/>
          <w:color w:val="000000"/>
          <w:sz w:val="24"/>
          <w:szCs w:val="24"/>
          <w:u w:val="single"/>
          <w:lang w:eastAsia="en-GB"/>
        </w:rPr>
      </w:pPr>
    </w:p>
    <w:p w14:paraId="3767E850" w14:textId="77777777" w:rsidR="00D62F9C" w:rsidRDefault="00D62F9C" w:rsidP="00D62F9C">
      <w:pPr>
        <w:shd w:val="clear" w:color="auto" w:fill="FFFFFF"/>
        <w:spacing w:after="0" w:line="240" w:lineRule="auto"/>
        <w:rPr>
          <w:rFonts w:eastAsia="Times New Roman" w:cs="Arial"/>
          <w:b/>
          <w:bCs/>
          <w:color w:val="000000"/>
          <w:sz w:val="24"/>
          <w:szCs w:val="24"/>
          <w:u w:val="single"/>
          <w:lang w:eastAsia="en-GB"/>
        </w:rPr>
      </w:pPr>
    </w:p>
    <w:p w14:paraId="70FBDF6A" w14:textId="77777777" w:rsidR="00D62F9C" w:rsidRDefault="00D62F9C" w:rsidP="00D62F9C">
      <w:pPr>
        <w:shd w:val="clear" w:color="auto" w:fill="FFFFFF"/>
        <w:spacing w:after="0" w:line="240" w:lineRule="auto"/>
        <w:rPr>
          <w:rFonts w:eastAsia="Times New Roman" w:cs="Arial"/>
          <w:b/>
          <w:bCs/>
          <w:color w:val="000000"/>
          <w:sz w:val="24"/>
          <w:szCs w:val="24"/>
          <w:u w:val="single"/>
          <w:lang w:eastAsia="en-GB"/>
        </w:rPr>
      </w:pPr>
    </w:p>
    <w:p w14:paraId="1D2A84AC" w14:textId="77777777" w:rsidR="00D62F9C" w:rsidRDefault="00D62F9C" w:rsidP="00D62F9C">
      <w:pPr>
        <w:shd w:val="clear" w:color="auto" w:fill="FFFFFF"/>
        <w:spacing w:after="0" w:line="240" w:lineRule="auto"/>
        <w:rPr>
          <w:rFonts w:eastAsia="Times New Roman" w:cs="Arial"/>
          <w:b/>
          <w:bCs/>
          <w:color w:val="000000"/>
          <w:sz w:val="24"/>
          <w:szCs w:val="24"/>
          <w:u w:val="single"/>
          <w:lang w:eastAsia="en-GB"/>
        </w:rPr>
      </w:pPr>
    </w:p>
    <w:p w14:paraId="783B96E4" w14:textId="77777777" w:rsidR="00D62F9C" w:rsidRDefault="00D62F9C" w:rsidP="00D62F9C">
      <w:pPr>
        <w:shd w:val="clear" w:color="auto" w:fill="FFFFFF"/>
        <w:spacing w:after="0" w:line="240" w:lineRule="auto"/>
        <w:rPr>
          <w:rFonts w:eastAsia="Times New Roman" w:cs="Arial"/>
          <w:b/>
          <w:bCs/>
          <w:color w:val="000000"/>
          <w:sz w:val="24"/>
          <w:szCs w:val="24"/>
          <w:u w:val="single"/>
          <w:lang w:eastAsia="en-GB"/>
        </w:rPr>
      </w:pPr>
    </w:p>
    <w:p w14:paraId="5B0E370C" w14:textId="28DE8EE3" w:rsidR="00D62F9C" w:rsidRPr="00D62F9C" w:rsidRDefault="00D62F9C" w:rsidP="00D62F9C">
      <w:pPr>
        <w:shd w:val="clear" w:color="auto" w:fill="FFFFFF"/>
        <w:spacing w:after="0" w:line="240" w:lineRule="auto"/>
        <w:rPr>
          <w:rFonts w:eastAsia="Times New Roman" w:cs="Arial"/>
          <w:b/>
          <w:bCs/>
          <w:color w:val="000000"/>
          <w:sz w:val="24"/>
          <w:szCs w:val="24"/>
          <w:u w:val="single"/>
          <w:lang w:eastAsia="en-GB"/>
        </w:rPr>
      </w:pPr>
      <w:r w:rsidRPr="00D62F9C">
        <w:rPr>
          <w:rFonts w:eastAsia="Times New Roman" w:cs="Arial"/>
          <w:b/>
          <w:bCs/>
          <w:color w:val="000000"/>
          <w:sz w:val="24"/>
          <w:szCs w:val="24"/>
          <w:u w:val="single"/>
          <w:lang w:eastAsia="en-GB"/>
        </w:rPr>
        <w:lastRenderedPageBreak/>
        <w:t xml:space="preserve">Appendix </w:t>
      </w:r>
      <w:r>
        <w:rPr>
          <w:rFonts w:eastAsia="Times New Roman" w:cs="Arial"/>
          <w:b/>
          <w:bCs/>
          <w:color w:val="000000"/>
          <w:sz w:val="24"/>
          <w:szCs w:val="24"/>
          <w:u w:val="single"/>
          <w:lang w:eastAsia="en-GB"/>
        </w:rPr>
        <w:t xml:space="preserve">3: </w:t>
      </w:r>
      <w:r w:rsidR="005533C9">
        <w:rPr>
          <w:rFonts w:eastAsia="Times New Roman" w:cs="Arial"/>
          <w:b/>
          <w:bCs/>
          <w:color w:val="000000"/>
          <w:sz w:val="24"/>
          <w:szCs w:val="24"/>
          <w:u w:val="single"/>
          <w:lang w:eastAsia="en-GB"/>
        </w:rPr>
        <w:t xml:space="preserve">Seesaw poster and prompts </w:t>
      </w:r>
    </w:p>
    <w:p w14:paraId="4B10B575" w14:textId="77777777" w:rsidR="00D62F9C" w:rsidRDefault="00D62F9C" w:rsidP="00D62F9C">
      <w:pPr>
        <w:shd w:val="clear" w:color="auto" w:fill="FFFFFF"/>
        <w:spacing w:after="0" w:line="240" w:lineRule="auto"/>
        <w:rPr>
          <w:rFonts w:eastAsia="Times New Roman" w:cs="Arial"/>
          <w:b/>
          <w:bCs/>
          <w:color w:val="000000"/>
          <w:sz w:val="24"/>
          <w:szCs w:val="24"/>
          <w:u w:val="single"/>
          <w:lang w:eastAsia="en-GB"/>
        </w:rPr>
      </w:pPr>
    </w:p>
    <w:p w14:paraId="04367D44" w14:textId="68740B13" w:rsidR="00D62F9C" w:rsidRDefault="00CE2681" w:rsidP="00D62F9C">
      <w:pPr>
        <w:shd w:val="clear" w:color="auto" w:fill="FFFFFF"/>
        <w:spacing w:after="0" w:line="240" w:lineRule="auto"/>
        <w:rPr>
          <w:rFonts w:eastAsia="Times New Roman" w:cs="Arial"/>
          <w:b/>
          <w:bCs/>
          <w:color w:val="000000"/>
          <w:sz w:val="24"/>
          <w:szCs w:val="24"/>
          <w:u w:val="single"/>
          <w:lang w:eastAsia="en-GB"/>
        </w:rPr>
      </w:pPr>
      <w:r w:rsidRPr="00CE2681">
        <w:rPr>
          <w:rFonts w:eastAsia="Times New Roman" w:cs="Arial"/>
          <w:b/>
          <w:bCs/>
          <w:noProof/>
          <w:color w:val="000000"/>
          <w:sz w:val="24"/>
          <w:szCs w:val="24"/>
          <w:u w:val="single"/>
          <w:lang w:eastAsia="en-GB"/>
        </w:rPr>
        <w:drawing>
          <wp:inline distT="0" distB="0" distL="0" distR="0" wp14:anchorId="46D9CA65" wp14:editId="6BFD061F">
            <wp:extent cx="6645910" cy="4637405"/>
            <wp:effectExtent l="0" t="0" r="2540" b="0"/>
            <wp:docPr id="35161190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1611906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637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36B06B" w14:textId="77777777" w:rsidR="00D62F9C" w:rsidRDefault="00D62F9C" w:rsidP="00D62F9C">
      <w:pPr>
        <w:shd w:val="clear" w:color="auto" w:fill="FFFFFF"/>
        <w:spacing w:after="0" w:line="240" w:lineRule="auto"/>
        <w:rPr>
          <w:rFonts w:eastAsia="Times New Roman" w:cs="Arial"/>
          <w:b/>
          <w:bCs/>
          <w:color w:val="000000"/>
          <w:sz w:val="24"/>
          <w:szCs w:val="24"/>
          <w:u w:val="single"/>
          <w:lang w:eastAsia="en-GB"/>
        </w:rPr>
      </w:pPr>
    </w:p>
    <w:p w14:paraId="5C322BE0" w14:textId="77777777" w:rsidR="00D62F9C" w:rsidRDefault="00D62F9C" w:rsidP="00D62F9C">
      <w:pPr>
        <w:shd w:val="clear" w:color="auto" w:fill="FFFFFF"/>
        <w:spacing w:after="0" w:line="240" w:lineRule="auto"/>
        <w:rPr>
          <w:rFonts w:eastAsia="Times New Roman" w:cs="Arial"/>
          <w:b/>
          <w:bCs/>
          <w:color w:val="000000"/>
          <w:sz w:val="24"/>
          <w:szCs w:val="24"/>
          <w:u w:val="single"/>
          <w:lang w:eastAsia="en-GB"/>
        </w:rPr>
      </w:pPr>
    </w:p>
    <w:p w14:paraId="63131956" w14:textId="77777777" w:rsidR="00D62F9C" w:rsidRDefault="00D62F9C" w:rsidP="00D62F9C">
      <w:pPr>
        <w:shd w:val="clear" w:color="auto" w:fill="FFFFFF"/>
        <w:spacing w:after="0" w:line="240" w:lineRule="auto"/>
        <w:rPr>
          <w:rFonts w:eastAsia="Times New Roman" w:cs="Arial"/>
          <w:b/>
          <w:bCs/>
          <w:color w:val="000000"/>
          <w:sz w:val="24"/>
          <w:szCs w:val="24"/>
          <w:u w:val="single"/>
          <w:lang w:eastAsia="en-GB"/>
        </w:rPr>
      </w:pPr>
    </w:p>
    <w:p w14:paraId="547A4CCB" w14:textId="77777777" w:rsidR="00D62F9C" w:rsidRDefault="00D62F9C" w:rsidP="00D62F9C">
      <w:pPr>
        <w:shd w:val="clear" w:color="auto" w:fill="FFFFFF"/>
        <w:spacing w:after="0" w:line="240" w:lineRule="auto"/>
        <w:rPr>
          <w:rFonts w:eastAsia="Times New Roman" w:cs="Arial"/>
          <w:b/>
          <w:bCs/>
          <w:color w:val="000000"/>
          <w:sz w:val="24"/>
          <w:szCs w:val="24"/>
          <w:u w:val="single"/>
          <w:lang w:eastAsia="en-GB"/>
        </w:rPr>
      </w:pPr>
    </w:p>
    <w:p w14:paraId="3A62F056" w14:textId="77777777" w:rsidR="00D62F9C" w:rsidRDefault="00D62F9C" w:rsidP="00D62F9C">
      <w:pPr>
        <w:shd w:val="clear" w:color="auto" w:fill="FFFFFF"/>
        <w:spacing w:after="0" w:line="240" w:lineRule="auto"/>
        <w:rPr>
          <w:rFonts w:eastAsia="Times New Roman" w:cs="Arial"/>
          <w:b/>
          <w:bCs/>
          <w:color w:val="000000"/>
          <w:sz w:val="24"/>
          <w:szCs w:val="24"/>
          <w:u w:val="single"/>
          <w:lang w:eastAsia="en-GB"/>
        </w:rPr>
      </w:pPr>
    </w:p>
    <w:p w14:paraId="34B2BA34" w14:textId="77777777" w:rsidR="00D62F9C" w:rsidRDefault="00D62F9C" w:rsidP="00D62F9C">
      <w:pPr>
        <w:shd w:val="clear" w:color="auto" w:fill="FFFFFF"/>
        <w:spacing w:after="0" w:line="240" w:lineRule="auto"/>
        <w:rPr>
          <w:rFonts w:eastAsia="Times New Roman" w:cs="Arial"/>
          <w:b/>
          <w:bCs/>
          <w:color w:val="000000"/>
          <w:sz w:val="24"/>
          <w:szCs w:val="24"/>
          <w:u w:val="single"/>
          <w:lang w:eastAsia="en-GB"/>
        </w:rPr>
      </w:pPr>
    </w:p>
    <w:p w14:paraId="1A75CED1" w14:textId="77777777" w:rsidR="00D62F9C" w:rsidRDefault="00D62F9C" w:rsidP="00D62F9C">
      <w:pPr>
        <w:shd w:val="clear" w:color="auto" w:fill="FFFFFF"/>
        <w:spacing w:after="0" w:line="240" w:lineRule="auto"/>
        <w:rPr>
          <w:rFonts w:eastAsia="Times New Roman" w:cs="Arial"/>
          <w:b/>
          <w:bCs/>
          <w:color w:val="000000"/>
          <w:sz w:val="24"/>
          <w:szCs w:val="24"/>
          <w:u w:val="single"/>
          <w:lang w:eastAsia="en-GB"/>
        </w:rPr>
      </w:pPr>
    </w:p>
    <w:p w14:paraId="78C53E0A" w14:textId="77777777" w:rsidR="00D62F9C" w:rsidRPr="00D62F9C" w:rsidRDefault="00D62F9C" w:rsidP="00D62F9C">
      <w:pPr>
        <w:shd w:val="clear" w:color="auto" w:fill="FFFFFF"/>
        <w:spacing w:after="0" w:line="240" w:lineRule="auto"/>
        <w:rPr>
          <w:rFonts w:eastAsia="Times New Roman" w:cs="Arial"/>
          <w:b/>
          <w:bCs/>
          <w:color w:val="000000"/>
          <w:sz w:val="24"/>
          <w:szCs w:val="24"/>
          <w:u w:val="single"/>
          <w:lang w:eastAsia="en-GB"/>
        </w:rPr>
      </w:pPr>
    </w:p>
    <w:p w14:paraId="39DF6FA0" w14:textId="77777777" w:rsidR="00D62F9C" w:rsidRPr="00D62F9C" w:rsidRDefault="00D62F9C" w:rsidP="005C69C5">
      <w:pPr>
        <w:shd w:val="clear" w:color="auto" w:fill="FFFFFF"/>
        <w:spacing w:after="0" w:line="240" w:lineRule="auto"/>
        <w:rPr>
          <w:rFonts w:eastAsia="Times New Roman" w:cs="Arial"/>
          <w:b/>
          <w:bCs/>
          <w:color w:val="000000"/>
          <w:sz w:val="24"/>
          <w:szCs w:val="24"/>
          <w:u w:val="single"/>
          <w:lang w:eastAsia="en-GB"/>
        </w:rPr>
      </w:pPr>
    </w:p>
    <w:p w14:paraId="5B23828C" w14:textId="77777777" w:rsidR="00265892" w:rsidRPr="00265892" w:rsidRDefault="00265892" w:rsidP="00265892">
      <w:pPr>
        <w:shd w:val="clear" w:color="auto" w:fill="FFFFFF"/>
        <w:spacing w:after="0" w:line="240" w:lineRule="auto"/>
        <w:rPr>
          <w:rFonts w:eastAsia="Times New Roman" w:cs="Arial"/>
          <w:color w:val="000000"/>
          <w:sz w:val="24"/>
          <w:szCs w:val="24"/>
          <w:lang w:eastAsia="en-GB"/>
        </w:rPr>
      </w:pPr>
    </w:p>
    <w:p w14:paraId="7A6536A5" w14:textId="77777777" w:rsidR="00265892" w:rsidRPr="00265892" w:rsidRDefault="00265892" w:rsidP="00265892">
      <w:pPr>
        <w:rPr>
          <w:b/>
          <w:bCs/>
          <w:color w:val="000000" w:themeColor="text1"/>
          <w:sz w:val="28"/>
          <w:szCs w:val="28"/>
        </w:rPr>
      </w:pPr>
    </w:p>
    <w:p w14:paraId="129B5B0C" w14:textId="77777777" w:rsidR="00265892" w:rsidRDefault="00265892"/>
    <w:sectPr w:rsidR="00265892" w:rsidSect="0026589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E0223"/>
    <w:multiLevelType w:val="hybridMultilevel"/>
    <w:tmpl w:val="3E4426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7F5A63"/>
    <w:multiLevelType w:val="hybridMultilevel"/>
    <w:tmpl w:val="C596B0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B5ADD8"/>
    <w:multiLevelType w:val="hybridMultilevel"/>
    <w:tmpl w:val="4900DB1C"/>
    <w:lvl w:ilvl="0" w:tplc="3BD4B0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E22EAC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F4508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66A6DC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52AD16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D62F2E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2AE1DF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A5A700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2868A0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68E7695"/>
    <w:multiLevelType w:val="multilevel"/>
    <w:tmpl w:val="F50C8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834636254">
    <w:abstractNumId w:val="2"/>
  </w:num>
  <w:num w:numId="2" w16cid:durableId="2054498648">
    <w:abstractNumId w:val="0"/>
  </w:num>
  <w:num w:numId="3" w16cid:durableId="661197175">
    <w:abstractNumId w:val="3"/>
  </w:num>
  <w:num w:numId="4" w16cid:durableId="16646233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892"/>
    <w:rsid w:val="000715F3"/>
    <w:rsid w:val="00083BD7"/>
    <w:rsid w:val="000A7E72"/>
    <w:rsid w:val="001D2656"/>
    <w:rsid w:val="001E69B6"/>
    <w:rsid w:val="00244CBE"/>
    <w:rsid w:val="00265892"/>
    <w:rsid w:val="00376A03"/>
    <w:rsid w:val="00504467"/>
    <w:rsid w:val="005533C9"/>
    <w:rsid w:val="005579D7"/>
    <w:rsid w:val="005C69C5"/>
    <w:rsid w:val="00601024"/>
    <w:rsid w:val="00621A03"/>
    <w:rsid w:val="00704C46"/>
    <w:rsid w:val="00746502"/>
    <w:rsid w:val="00846D29"/>
    <w:rsid w:val="00952D7F"/>
    <w:rsid w:val="00A15749"/>
    <w:rsid w:val="00B07708"/>
    <w:rsid w:val="00B142E9"/>
    <w:rsid w:val="00B33FF8"/>
    <w:rsid w:val="00B56416"/>
    <w:rsid w:val="00BB664C"/>
    <w:rsid w:val="00CE2681"/>
    <w:rsid w:val="00D41239"/>
    <w:rsid w:val="00D62F9C"/>
    <w:rsid w:val="00D92560"/>
    <w:rsid w:val="00F12DB8"/>
    <w:rsid w:val="00F62568"/>
    <w:rsid w:val="00F9099E"/>
    <w:rsid w:val="00FB4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412A1A"/>
  <w15:chartTrackingRefBased/>
  <w15:docId w15:val="{B140A30A-5BE8-48DF-8E56-070AE70398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5892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6589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658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6589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658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6589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6589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6589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6589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6589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6589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6589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6589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6589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6589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6589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6589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6589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6589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6589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658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6589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658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6589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6589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6589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6589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6589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6589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65892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B33F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5" Type="http://schemas.openxmlformats.org/officeDocument/2006/relationships/styles" Target="styles.xml"/><Relationship Id="rId10" Type="http://schemas.openxmlformats.org/officeDocument/2006/relationships/image" Target="media/image3.png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F19F8A97210FE4B971F65B34DE50F79" ma:contentTypeVersion="13" ma:contentTypeDescription="Create a new document." ma:contentTypeScope="" ma:versionID="0d11f8cd1c159a8e5c66fdfb54a5126b">
  <xsd:schema xmlns:xsd="http://www.w3.org/2001/XMLSchema" xmlns:xs="http://www.w3.org/2001/XMLSchema" xmlns:p="http://schemas.microsoft.com/office/2006/metadata/properties" xmlns:ns2="5227cdca-46d0-4ca8-b6cb-8a67296b625b" xmlns:ns3="50b43d38-f1b8-4f49-85e7-b65b283be6bd" targetNamespace="http://schemas.microsoft.com/office/2006/metadata/properties" ma:root="true" ma:fieldsID="12e7f64eb6b3969c0c357fa28a43e7ae" ns2:_="" ns3:_="">
    <xsd:import namespace="5227cdca-46d0-4ca8-b6cb-8a67296b625b"/>
    <xsd:import namespace="50b43d38-f1b8-4f49-85e7-b65b283be6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BillingMetadata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27cdca-46d0-4ca8-b6cb-8a67296b62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b98dcd85-b01b-4632-8d05-b9cab23a119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b43d38-f1b8-4f49-85e7-b65b283be6b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e4f4700-6072-40f5-abd1-77d3c2b008e6}" ma:internalName="TaxCatchAll" ma:showField="CatchAllData" ma:web="50b43d38-f1b8-4f49-85e7-b65b283be6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227cdca-46d0-4ca8-b6cb-8a67296b625b">
      <Terms xmlns="http://schemas.microsoft.com/office/infopath/2007/PartnerControls"/>
    </lcf76f155ced4ddcb4097134ff3c332f>
    <TaxCatchAll xmlns="50b43d38-f1b8-4f49-85e7-b65b283be6bd"/>
  </documentManagement>
</p:properties>
</file>

<file path=customXml/itemProps1.xml><?xml version="1.0" encoding="utf-8"?>
<ds:datastoreItem xmlns:ds="http://schemas.openxmlformats.org/officeDocument/2006/customXml" ds:itemID="{4DC07083-3335-4BAE-B231-51854ED12D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27cdca-46d0-4ca8-b6cb-8a67296b625b"/>
    <ds:schemaRef ds:uri="50b43d38-f1b8-4f49-85e7-b65b283be6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F0FC015-8F9F-4905-A06E-F59A1BB6140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49D5344-1805-4EF3-959C-299520BC8E4A}">
  <ds:schemaRefs>
    <ds:schemaRef ds:uri="http://schemas.microsoft.com/office/2006/metadata/properties"/>
    <ds:schemaRef ds:uri="http://schemas.microsoft.com/office/infopath/2007/PartnerControls"/>
    <ds:schemaRef ds:uri="5227cdca-46d0-4ca8-b6cb-8a67296b625b"/>
    <ds:schemaRef ds:uri="50b43d38-f1b8-4f49-85e7-b65b283be6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398</TotalTime>
  <Pages>4</Pages>
  <Words>478</Words>
  <Characters>2728</Characters>
  <Application>Microsoft Office Word</Application>
  <DocSecurity>0</DocSecurity>
  <Lines>22</Lines>
  <Paragraphs>6</Paragraphs>
  <ScaleCrop>false</ScaleCrop>
  <Company/>
  <LinksUpToDate>false</LinksUpToDate>
  <CharactersWithSpaces>3200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Victoria Taylor</dc:creator>
  <cp:keywords/>
  <dc:description/>
  <cp:lastModifiedBy>Victoria Taylor</cp:lastModifiedBy>
  <cp:revision>18</cp:revision>
  <cp:lastPrinted>2026-06-30T07:24:00Z</cp:lastPrinted>
  <dcterms:created xsi:type="dcterms:W3CDTF">2026-06-30T07:17:00Z</dcterms:created>
  <dcterms:modified xsi:type="dcterms:W3CDTF">2026-07-01T13:52:00Z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0x0101007F19F8A97210FE4B971F65B34DE50F79</vt:lpwstr>
  </property>
  <property fmtid="{D5CDD505-2E9C-101B-9397-08002B2CF9AE}" pid="3" name="MediaServiceImageTags">
    <vt:lpwstr/>
  </property>
</Properties>
</file>